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8DD" w:rsidRDefault="000A68DD" w:rsidP="000A68DD">
      <w:pPr>
        <w:spacing w:before="35"/>
        <w:ind w:right="36"/>
        <w:jc w:val="center"/>
        <w:rPr>
          <w:rFonts w:ascii="Century Gothic" w:hAnsi="Century Gothic" w:cstheme="minorHAnsi"/>
          <w:b/>
          <w:color w:val="000000" w:themeColor="text1"/>
          <w:sz w:val="24"/>
          <w:szCs w:val="24"/>
          <w:u w:color="12253E"/>
        </w:rPr>
      </w:pPr>
      <w:r w:rsidRPr="000A68DD">
        <w:rPr>
          <w:rFonts w:ascii="Century Gothic" w:hAnsi="Century Gothic" w:cstheme="minorHAnsi"/>
          <w:b/>
          <w:color w:val="000000" w:themeColor="text1"/>
          <w:sz w:val="24"/>
          <w:szCs w:val="24"/>
          <w:u w:color="12253E"/>
        </w:rPr>
        <w:t>Potton Primary School - Physical Education Strategy Document</w:t>
      </w:r>
    </w:p>
    <w:p w:rsidR="000A68DD" w:rsidRDefault="000A68DD" w:rsidP="000A68DD">
      <w:pPr>
        <w:spacing w:before="35"/>
        <w:ind w:right="36"/>
        <w:jc w:val="center"/>
        <w:rPr>
          <w:rFonts w:ascii="Century Gothic" w:hAnsi="Century Gothic" w:cstheme="minorHAnsi"/>
          <w:b/>
          <w:color w:val="000000" w:themeColor="text1"/>
          <w:sz w:val="24"/>
          <w:szCs w:val="24"/>
          <w:u w:color="12253E"/>
        </w:rPr>
      </w:pPr>
    </w:p>
    <w:p w:rsidR="000A68DD" w:rsidRPr="000A68DD" w:rsidRDefault="000A68DD" w:rsidP="000A68DD">
      <w:pPr>
        <w:spacing w:before="35"/>
        <w:ind w:right="36"/>
        <w:rPr>
          <w:rFonts w:ascii="Century Gothic" w:hAnsi="Century Gothic" w:cstheme="minorHAnsi"/>
          <w:b/>
          <w:color w:val="000000" w:themeColor="text1"/>
          <w:sz w:val="24"/>
          <w:szCs w:val="24"/>
          <w:u w:color="12253E"/>
        </w:rPr>
      </w:pPr>
      <w:r w:rsidRPr="000A68DD">
        <w:rPr>
          <w:rFonts w:ascii="Century Gothic" w:hAnsi="Century Gothic" w:cstheme="minorHAnsi"/>
          <w:b/>
          <w:color w:val="000000" w:themeColor="text1"/>
          <w:sz w:val="24"/>
          <w:szCs w:val="24"/>
          <w:u w:color="12253E"/>
        </w:rPr>
        <w:t>Intent Statement</w:t>
      </w:r>
    </w:p>
    <w:p w:rsidR="000A68DD" w:rsidRPr="000A68DD" w:rsidRDefault="000A68DD" w:rsidP="000A68DD">
      <w:pPr>
        <w:pStyle w:val="BodyText"/>
        <w:rPr>
          <w:rFonts w:ascii="Century Gothic" w:hAnsi="Century Gothic" w:cstheme="minorHAnsi"/>
          <w:sz w:val="24"/>
          <w:szCs w:val="24"/>
        </w:rPr>
      </w:pPr>
    </w:p>
    <w:p w:rsidR="000A68DD" w:rsidRPr="000A68DD" w:rsidRDefault="000A68DD" w:rsidP="000A68DD">
      <w:pPr>
        <w:rPr>
          <w:rFonts w:ascii="Century Gothic" w:hAnsi="Century Gothic" w:cstheme="minorHAnsi"/>
          <w:w w:val="95"/>
          <w:sz w:val="24"/>
          <w:szCs w:val="24"/>
        </w:rPr>
      </w:pPr>
      <w:r w:rsidRPr="000A68DD">
        <w:rPr>
          <w:rFonts w:ascii="Century Gothic" w:hAnsi="Century Gothic" w:cstheme="minorHAnsi"/>
          <w:w w:val="95"/>
          <w:sz w:val="24"/>
          <w:szCs w:val="24"/>
        </w:rPr>
        <w:t>We will deliver a high-quality curriculum that inspires all pupils to succeed and excel through developing the whole child through Physical Education, school sport and physical activity. We aim to provide a PE curriculum that pupils from Reception to Year 6 not only enjoy but also allows them to experience a range of activities that help them to become physically confident in a way which supports their health and fitness.</w:t>
      </w:r>
    </w:p>
    <w:p w:rsidR="000A68DD" w:rsidRPr="000A68DD" w:rsidRDefault="000A68DD" w:rsidP="000A68DD">
      <w:pPr>
        <w:rPr>
          <w:rFonts w:ascii="Century Gothic" w:hAnsi="Century Gothic" w:cstheme="minorHAnsi"/>
          <w:w w:val="95"/>
          <w:sz w:val="24"/>
          <w:szCs w:val="24"/>
        </w:rPr>
      </w:pPr>
    </w:p>
    <w:p w:rsidR="000A68DD" w:rsidRPr="000A68DD" w:rsidRDefault="000A68DD" w:rsidP="000A68DD">
      <w:pPr>
        <w:rPr>
          <w:rFonts w:ascii="Century Gothic" w:hAnsi="Century Gothic" w:cstheme="minorHAnsi"/>
          <w:w w:val="95"/>
          <w:sz w:val="24"/>
          <w:szCs w:val="24"/>
        </w:rPr>
      </w:pPr>
      <w:r w:rsidRPr="000A68DD">
        <w:rPr>
          <w:rFonts w:ascii="Century Gothic" w:hAnsi="Century Gothic" w:cstheme="minorHAnsi"/>
          <w:w w:val="95"/>
          <w:sz w:val="24"/>
          <w:szCs w:val="24"/>
        </w:rPr>
        <w:t>We intend to offer a high-quality physical education curriculum that inspires all pupils to succeed and excel in competitive sport and other physically-demanding activities to develop fundamental movement skills and become increasingly confident and competent. Opportunities are taken to compete in sport and other activities that build character and help to embed values such as fairness, responsibility and respect.</w:t>
      </w:r>
    </w:p>
    <w:p w:rsidR="000A68DD" w:rsidRPr="000A68DD" w:rsidRDefault="000A68DD" w:rsidP="000A68DD">
      <w:pPr>
        <w:rPr>
          <w:rFonts w:ascii="Century Gothic" w:hAnsi="Century Gothic" w:cstheme="minorHAnsi"/>
          <w:w w:val="95"/>
          <w:sz w:val="24"/>
          <w:szCs w:val="24"/>
        </w:rPr>
      </w:pPr>
    </w:p>
    <w:p w:rsidR="000A68DD" w:rsidRPr="000A68DD" w:rsidRDefault="000A68DD" w:rsidP="000A68DD">
      <w:pPr>
        <w:rPr>
          <w:rFonts w:ascii="Century Gothic" w:hAnsi="Century Gothic" w:cstheme="minorHAnsi"/>
          <w:w w:val="90"/>
          <w:sz w:val="24"/>
          <w:szCs w:val="24"/>
        </w:rPr>
      </w:pPr>
      <w:r w:rsidRPr="000A68DD">
        <w:rPr>
          <w:rFonts w:ascii="Century Gothic" w:hAnsi="Century Gothic" w:cstheme="minorHAnsi"/>
          <w:w w:val="95"/>
          <w:sz w:val="24"/>
          <w:szCs w:val="24"/>
        </w:rPr>
        <w:t>Our pupils will develop competence to excel in a broad range of physical activities where pupils are physically active for sustained periods of time to extend their agility, balance, speed, power, strength, endurance, reaction time and coordination, individually and with others. We aim to develop our pupil’s physical literacy to equip them for lifelong participation</w:t>
      </w:r>
      <w:r w:rsidRPr="000A68DD">
        <w:rPr>
          <w:rFonts w:ascii="Century Gothic" w:hAnsi="Century Gothic" w:cstheme="minorHAnsi"/>
          <w:w w:val="90"/>
          <w:sz w:val="24"/>
          <w:szCs w:val="24"/>
        </w:rPr>
        <w:t>.</w:t>
      </w:r>
    </w:p>
    <w:p w:rsidR="000A68DD" w:rsidRPr="000A68DD" w:rsidRDefault="000A68DD" w:rsidP="000825AB">
      <w:pPr>
        <w:spacing w:before="35"/>
        <w:ind w:right="36"/>
        <w:rPr>
          <w:rFonts w:ascii="Century Gothic" w:hAnsi="Century Gothic" w:cstheme="minorHAnsi"/>
          <w:b/>
          <w:color w:val="000000" w:themeColor="text1"/>
          <w:sz w:val="24"/>
          <w:szCs w:val="24"/>
          <w:u w:color="12253E"/>
        </w:rPr>
      </w:pPr>
    </w:p>
    <w:p w:rsidR="000825AB" w:rsidRPr="000A68DD" w:rsidRDefault="000825AB" w:rsidP="000825AB">
      <w:pPr>
        <w:spacing w:before="35"/>
        <w:ind w:right="36"/>
        <w:rPr>
          <w:rFonts w:ascii="Century Gothic" w:hAnsi="Century Gothic" w:cstheme="minorHAnsi"/>
          <w:sz w:val="24"/>
          <w:szCs w:val="24"/>
        </w:rPr>
      </w:pPr>
      <w:r w:rsidRPr="000A68DD">
        <w:rPr>
          <w:rFonts w:ascii="Century Gothic" w:hAnsi="Century Gothic" w:cstheme="minorHAnsi"/>
          <w:b/>
          <w:color w:val="000000" w:themeColor="text1"/>
          <w:sz w:val="24"/>
          <w:szCs w:val="24"/>
          <w:u w:color="12253E"/>
        </w:rPr>
        <w:t>Implementation Statement</w:t>
      </w:r>
    </w:p>
    <w:p w:rsidR="000825AB" w:rsidRPr="000A68DD" w:rsidRDefault="000825AB" w:rsidP="000825AB">
      <w:pPr>
        <w:tabs>
          <w:tab w:val="left" w:pos="1320"/>
        </w:tabs>
        <w:rPr>
          <w:rFonts w:ascii="Century Gothic" w:hAnsi="Century Gothic" w:cstheme="minorHAnsi"/>
          <w:sz w:val="24"/>
          <w:szCs w:val="24"/>
        </w:rPr>
      </w:pPr>
    </w:p>
    <w:p w:rsidR="000825AB" w:rsidRPr="000A68DD" w:rsidRDefault="000825AB" w:rsidP="000825AB">
      <w:pPr>
        <w:tabs>
          <w:tab w:val="left" w:pos="1320"/>
        </w:tabs>
        <w:rPr>
          <w:rFonts w:ascii="Century Gothic" w:hAnsi="Century Gothic" w:cstheme="minorHAnsi"/>
          <w:sz w:val="24"/>
          <w:szCs w:val="24"/>
        </w:rPr>
      </w:pPr>
      <w:r w:rsidRPr="000A68DD">
        <w:rPr>
          <w:rFonts w:ascii="Century Gothic" w:hAnsi="Century Gothic" w:cstheme="minorHAnsi"/>
          <w:sz w:val="24"/>
          <w:szCs w:val="24"/>
        </w:rPr>
        <w:t>Physical Education at Potton Primary provides challenging and enjoyable learning through a range of sporting activities including; invasion games, net &amp; wall games, strike and field games, gymnastics, dance, swimming and outdoor &amp; adventurous activities. Pupils participate in two high quality PE lessons each week. In addition, children are encouraged to participate in the varied range of extra-curricular activities. Children can attend lunch time and after school sport clubs twice a week. Children are invited to attend competitive sporting events within the local area. This is an inclusive approach which endeavours to encourage not only physical development but also mental well-being. These events also develop teamwork and leadership skills and are very much enjoyed by the children.</w:t>
      </w:r>
    </w:p>
    <w:p w:rsidR="000825AB" w:rsidRPr="000A68DD" w:rsidRDefault="000825AB" w:rsidP="000825AB">
      <w:pPr>
        <w:tabs>
          <w:tab w:val="left" w:pos="1320"/>
        </w:tabs>
        <w:rPr>
          <w:rFonts w:ascii="Century Gothic" w:hAnsi="Century Gothic" w:cstheme="minorHAnsi"/>
          <w:sz w:val="24"/>
          <w:szCs w:val="24"/>
        </w:rPr>
      </w:pPr>
    </w:p>
    <w:p w:rsidR="000825AB" w:rsidRPr="000A68DD" w:rsidRDefault="000825AB" w:rsidP="000825AB">
      <w:pPr>
        <w:tabs>
          <w:tab w:val="left" w:pos="1320"/>
        </w:tabs>
        <w:rPr>
          <w:rFonts w:ascii="Century Gothic" w:hAnsi="Century Gothic" w:cstheme="minorHAnsi"/>
          <w:w w:val="90"/>
          <w:sz w:val="24"/>
          <w:szCs w:val="24"/>
        </w:rPr>
      </w:pPr>
      <w:r w:rsidRPr="000A68DD">
        <w:rPr>
          <w:rFonts w:ascii="Century Gothic" w:hAnsi="Century Gothic" w:cstheme="minorHAnsi"/>
          <w:sz w:val="24"/>
          <w:szCs w:val="24"/>
        </w:rPr>
        <w:t xml:space="preserve">Children participate in workshops covering a variety of sports throughout the year. For example, </w:t>
      </w:r>
      <w:proofErr w:type="spellStart"/>
      <w:r w:rsidRPr="000A68DD">
        <w:rPr>
          <w:rFonts w:ascii="Century Gothic" w:hAnsi="Century Gothic" w:cstheme="minorHAnsi"/>
          <w:sz w:val="24"/>
          <w:szCs w:val="24"/>
        </w:rPr>
        <w:t>roundnet</w:t>
      </w:r>
      <w:proofErr w:type="spellEnd"/>
      <w:r w:rsidRPr="000A68DD">
        <w:rPr>
          <w:rFonts w:ascii="Century Gothic" w:hAnsi="Century Gothic" w:cstheme="minorHAnsi"/>
          <w:sz w:val="24"/>
          <w:szCs w:val="24"/>
        </w:rPr>
        <w:t xml:space="preserve">, outdoor and adventure, boxing and skipping, again providing the children with an opportunity to develop, improve their fitness and to try something new. Children are given wider opportunities to build </w:t>
      </w:r>
      <w:r w:rsidRPr="000A68DD">
        <w:rPr>
          <w:rFonts w:ascii="Century Gothic" w:hAnsi="Century Gothic" w:cstheme="minorHAnsi"/>
          <w:sz w:val="24"/>
          <w:szCs w:val="24"/>
        </w:rPr>
        <w:lastRenderedPageBreak/>
        <w:t>character and embed values through regular teamwork activities, competitive sport and Sports Day. Sports Premium Funding is used to increase physical competency of staff and children and also provides staff with resources and high-quality equipment.</w:t>
      </w:r>
    </w:p>
    <w:p w:rsidR="000825AB" w:rsidRPr="000A68DD" w:rsidRDefault="000825AB" w:rsidP="000825AB">
      <w:pPr>
        <w:tabs>
          <w:tab w:val="left" w:pos="1320"/>
        </w:tabs>
        <w:rPr>
          <w:rFonts w:ascii="Century Gothic" w:hAnsi="Century Gothic" w:cstheme="minorHAnsi"/>
          <w:sz w:val="24"/>
          <w:szCs w:val="24"/>
        </w:rPr>
      </w:pPr>
    </w:p>
    <w:p w:rsidR="000A68DD"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EYFS</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Focus on the foundation of coordination, agility and cooperation.</w:t>
      </w:r>
    </w:p>
    <w:p w:rsidR="000A68DD" w:rsidRPr="000A68DD" w:rsidRDefault="000A68DD" w:rsidP="000825AB">
      <w:pPr>
        <w:rPr>
          <w:rFonts w:ascii="Century Gothic" w:hAnsi="Century Gothic" w:cstheme="minorHAnsi"/>
          <w:sz w:val="24"/>
          <w:szCs w:val="24"/>
        </w:rPr>
      </w:pPr>
    </w:p>
    <w:p w:rsidR="000A68DD"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1</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Extend skills in gymnastics and athletics while introducing games and competition through positive supportive activities.</w:t>
      </w:r>
    </w:p>
    <w:p w:rsidR="000A68DD" w:rsidRPr="000A68DD" w:rsidRDefault="000A68DD" w:rsidP="000825AB">
      <w:pPr>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2</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Build on prior learning with engaging fun activities that continue progressing pupils towards normal game participation.</w:t>
      </w:r>
    </w:p>
    <w:p w:rsidR="000A68DD" w:rsidRPr="000A68DD" w:rsidRDefault="000A68DD" w:rsidP="000825AB">
      <w:pPr>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3</w:t>
      </w:r>
      <w:bookmarkStart w:id="0" w:name="_GoBack"/>
      <w:bookmarkEnd w:id="0"/>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Encourage self-reflection and evaluation during activities including football, gymnastics, rounder’s and more.</w:t>
      </w:r>
    </w:p>
    <w:p w:rsidR="000A68DD" w:rsidRPr="000A68DD" w:rsidRDefault="000A68DD" w:rsidP="000825AB">
      <w:pPr>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4</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Introduce strength and flexibility development along with skills for rugby, netball and tennis.</w:t>
      </w:r>
    </w:p>
    <w:p w:rsidR="000A68DD" w:rsidRPr="000A68DD" w:rsidRDefault="000A68DD" w:rsidP="000825AB">
      <w:pPr>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5</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Challenge pupils to tackle more complex competitive games and to assess their own and others performances.</w:t>
      </w:r>
    </w:p>
    <w:p w:rsidR="000A68DD" w:rsidRPr="000A68DD" w:rsidRDefault="000A68DD" w:rsidP="000825AB">
      <w:pPr>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Year 6</w:t>
      </w:r>
    </w:p>
    <w:p w:rsidR="000825AB" w:rsidRPr="000A68DD" w:rsidRDefault="000825AB" w:rsidP="000825AB">
      <w:pPr>
        <w:rPr>
          <w:rFonts w:ascii="Century Gothic" w:hAnsi="Century Gothic" w:cstheme="minorHAnsi"/>
          <w:sz w:val="24"/>
          <w:szCs w:val="24"/>
        </w:rPr>
      </w:pPr>
      <w:r w:rsidRPr="000A68DD">
        <w:rPr>
          <w:rFonts w:ascii="Century Gothic" w:hAnsi="Century Gothic" w:cstheme="minorHAnsi"/>
          <w:sz w:val="24"/>
          <w:szCs w:val="24"/>
        </w:rPr>
        <w:t>Help pupils set and achieve targets, record and evaluate performance data and understand more sophisticated rules in formal games.</w:t>
      </w:r>
    </w:p>
    <w:p w:rsidR="000825AB" w:rsidRPr="000A68DD" w:rsidRDefault="000825AB" w:rsidP="000825AB">
      <w:pPr>
        <w:tabs>
          <w:tab w:val="left" w:pos="1320"/>
        </w:tabs>
        <w:jc w:val="both"/>
        <w:rPr>
          <w:rFonts w:ascii="Century Gothic" w:hAnsi="Century Gothic" w:cstheme="minorHAnsi"/>
          <w:sz w:val="24"/>
          <w:szCs w:val="24"/>
        </w:rPr>
      </w:pPr>
    </w:p>
    <w:p w:rsidR="000825AB" w:rsidRPr="000A68DD" w:rsidRDefault="000825AB" w:rsidP="000825AB">
      <w:pPr>
        <w:rPr>
          <w:rFonts w:ascii="Century Gothic" w:hAnsi="Century Gothic" w:cstheme="minorHAnsi"/>
          <w:sz w:val="24"/>
          <w:szCs w:val="24"/>
        </w:rPr>
      </w:pPr>
    </w:p>
    <w:p w:rsidR="001C0F85" w:rsidRPr="000A68DD" w:rsidRDefault="001C0F85" w:rsidP="00DD4FE3">
      <w:pPr>
        <w:tabs>
          <w:tab w:val="left" w:pos="1320"/>
        </w:tabs>
        <w:jc w:val="both"/>
        <w:rPr>
          <w:rFonts w:ascii="Century Gothic" w:hAnsi="Century Gothic"/>
          <w:sz w:val="20"/>
        </w:rPr>
      </w:pPr>
    </w:p>
    <w:sectPr w:rsidR="001C0F85" w:rsidRPr="000A68DD" w:rsidSect="00A07DD9">
      <w:headerReference w:type="default" r:id="rId7"/>
      <w:type w:val="continuous"/>
      <w:pgSz w:w="11910" w:h="16840"/>
      <w:pgMar w:top="1560" w:right="1320" w:bottom="1418"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87C" w:rsidRDefault="0049487C" w:rsidP="00C248A9">
      <w:r>
        <w:separator/>
      </w:r>
    </w:p>
  </w:endnote>
  <w:endnote w:type="continuationSeparator" w:id="0">
    <w:p w:rsidR="0049487C" w:rsidRDefault="0049487C" w:rsidP="00C24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87C" w:rsidRDefault="0049487C" w:rsidP="00C248A9">
      <w:r>
        <w:separator/>
      </w:r>
    </w:p>
  </w:footnote>
  <w:footnote w:type="continuationSeparator" w:id="0">
    <w:p w:rsidR="0049487C" w:rsidRDefault="0049487C" w:rsidP="00C248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8DD" w:rsidRDefault="000A68DD" w:rsidP="000A68DD">
    <w:pPr>
      <w:pStyle w:val="Header"/>
      <w:jc w:val="center"/>
    </w:pPr>
    <w:r>
      <w:rPr>
        <w:noProof/>
        <w:lang w:bidi="ar-SA"/>
      </w:rPr>
      <w:drawing>
        <wp:inline distT="0" distB="0" distL="0" distR="0">
          <wp:extent cx="1813560" cy="13363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tton Primary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825439" cy="13450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C1EC7"/>
    <w:multiLevelType w:val="multilevel"/>
    <w:tmpl w:val="D990F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294F1A"/>
    <w:multiLevelType w:val="hybridMultilevel"/>
    <w:tmpl w:val="9D62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18"/>
    <w:rsid w:val="000825AB"/>
    <w:rsid w:val="000A68DD"/>
    <w:rsid w:val="001C0F85"/>
    <w:rsid w:val="002D6166"/>
    <w:rsid w:val="00334A77"/>
    <w:rsid w:val="0049487C"/>
    <w:rsid w:val="004A1D9D"/>
    <w:rsid w:val="00540618"/>
    <w:rsid w:val="00623711"/>
    <w:rsid w:val="00776342"/>
    <w:rsid w:val="00962294"/>
    <w:rsid w:val="00A07DD9"/>
    <w:rsid w:val="00C248A9"/>
    <w:rsid w:val="00C838CF"/>
    <w:rsid w:val="00CD042C"/>
    <w:rsid w:val="00D368EF"/>
    <w:rsid w:val="00D83249"/>
    <w:rsid w:val="00D90CC7"/>
    <w:rsid w:val="00DD4FE3"/>
    <w:rsid w:val="00EA04A9"/>
    <w:rsid w:val="00ED6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E236787"/>
  <w15:docId w15:val="{B85939E6-441F-441B-A200-6679200B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248A9"/>
    <w:pPr>
      <w:tabs>
        <w:tab w:val="center" w:pos="4513"/>
        <w:tab w:val="right" w:pos="9026"/>
      </w:tabs>
    </w:pPr>
  </w:style>
  <w:style w:type="character" w:customStyle="1" w:styleId="HeaderChar">
    <w:name w:val="Header Char"/>
    <w:basedOn w:val="DefaultParagraphFont"/>
    <w:link w:val="Header"/>
    <w:uiPriority w:val="99"/>
    <w:rsid w:val="00C248A9"/>
    <w:rPr>
      <w:rFonts w:ascii="Calibri" w:eastAsia="Calibri" w:hAnsi="Calibri" w:cs="Calibri"/>
      <w:lang w:val="en-GB" w:eastAsia="en-GB" w:bidi="en-GB"/>
    </w:rPr>
  </w:style>
  <w:style w:type="paragraph" w:styleId="Footer">
    <w:name w:val="footer"/>
    <w:basedOn w:val="Normal"/>
    <w:link w:val="FooterChar"/>
    <w:uiPriority w:val="99"/>
    <w:unhideWhenUsed/>
    <w:rsid w:val="00C248A9"/>
    <w:pPr>
      <w:tabs>
        <w:tab w:val="center" w:pos="4513"/>
        <w:tab w:val="right" w:pos="9026"/>
      </w:tabs>
    </w:pPr>
  </w:style>
  <w:style w:type="character" w:customStyle="1" w:styleId="FooterChar">
    <w:name w:val="Footer Char"/>
    <w:basedOn w:val="DefaultParagraphFont"/>
    <w:link w:val="Footer"/>
    <w:uiPriority w:val="99"/>
    <w:rsid w:val="00C248A9"/>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456541">
      <w:bodyDiv w:val="1"/>
      <w:marLeft w:val="0"/>
      <w:marRight w:val="0"/>
      <w:marTop w:val="0"/>
      <w:marBottom w:val="0"/>
      <w:divBdr>
        <w:top w:val="none" w:sz="0" w:space="0" w:color="auto"/>
        <w:left w:val="none" w:sz="0" w:space="0" w:color="auto"/>
        <w:bottom w:val="none" w:sz="0" w:space="0" w:color="auto"/>
        <w:right w:val="none" w:sz="0" w:space="0" w:color="auto"/>
      </w:divBdr>
    </w:div>
    <w:div w:id="14762207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Coppenhall</dc:creator>
  <cp:lastModifiedBy>Stephen Boyd</cp:lastModifiedBy>
  <cp:revision>2</cp:revision>
  <cp:lastPrinted>2020-09-09T13:11:00Z</cp:lastPrinted>
  <dcterms:created xsi:type="dcterms:W3CDTF">2023-12-18T15:41:00Z</dcterms:created>
  <dcterms:modified xsi:type="dcterms:W3CDTF">2023-12-18T15:41:00Z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2019-09-24T00:00:00Z</vt:filetime>
  </property>
  <property fmtid="{D5CDD505-2E9C-101B-9397-08002B2CF9AE}" pid="3" name="Creator">
    <vt:lpwstr>Microsoft® Word 2013</vt:lpwstr>
  </property>
  <property fmtid="{D5CDD505-2E9C-101B-9397-08002B2CF9AE}" pid="4" name="LastSaved">
    <vt:filetime>2020-09-09T00:00:00Z</vt:filetime>
  </property>
</Properties>
</file>