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47C" w:rsidRPr="00265B24" w:rsidRDefault="0034379D" w:rsidP="00B3647C">
      <w:pPr>
        <w:spacing w:before="35"/>
        <w:ind w:right="36"/>
        <w:jc w:val="center"/>
        <w:rPr>
          <w:rFonts w:ascii="Arial" w:hAnsi="Arial" w:cs="Arial"/>
          <w:b/>
          <w:color w:val="000000" w:themeColor="text1"/>
          <w:sz w:val="36"/>
          <w:szCs w:val="36"/>
          <w:u w:color="12253E"/>
        </w:rPr>
      </w:pPr>
      <w:r>
        <w:rPr>
          <w:rFonts w:ascii="Arial" w:hAnsi="Arial" w:cs="Arial"/>
          <w:b/>
          <w:noProof/>
          <w:color w:val="000000" w:themeColor="text1"/>
          <w:sz w:val="36"/>
          <w:szCs w:val="36"/>
          <w:u w:color="12253E"/>
          <w:lang w:bidi="ar-SA"/>
        </w:rPr>
        <w:drawing>
          <wp:anchor distT="0" distB="0" distL="114300" distR="114300" simplePos="0" relativeHeight="251658240" behindDoc="0" locked="0" layoutInCell="1" allowOverlap="1">
            <wp:simplePos x="0" y="0"/>
            <wp:positionH relativeFrom="column">
              <wp:posOffset>-469900</wp:posOffset>
            </wp:positionH>
            <wp:positionV relativeFrom="paragraph">
              <wp:posOffset>-596900</wp:posOffset>
            </wp:positionV>
            <wp:extent cx="1612900" cy="1188453"/>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5">
                      <a:extLst>
                        <a:ext uri="{28A0092B-C50C-407E-A947-70E740481C1C}">
                          <a14:useLocalDpi xmlns:a14="http://schemas.microsoft.com/office/drawing/2010/main" val="0"/>
                        </a:ext>
                      </a:extLst>
                    </a:blip>
                    <a:stretch>
                      <a:fillRect/>
                    </a:stretch>
                  </pic:blipFill>
                  <pic:spPr>
                    <a:xfrm>
                      <a:off x="0" y="0"/>
                      <a:ext cx="1612900" cy="1188453"/>
                    </a:xfrm>
                    <a:prstGeom prst="rect">
                      <a:avLst/>
                    </a:prstGeom>
                  </pic:spPr>
                </pic:pic>
              </a:graphicData>
            </a:graphic>
          </wp:anchor>
        </w:drawing>
      </w:r>
      <w:r w:rsidR="00B3647C" w:rsidRPr="00265B24">
        <w:rPr>
          <w:rFonts w:ascii="Arial" w:hAnsi="Arial" w:cs="Arial"/>
          <w:b/>
          <w:color w:val="000000" w:themeColor="text1"/>
          <w:sz w:val="36"/>
          <w:szCs w:val="36"/>
          <w:u w:color="12253E"/>
        </w:rPr>
        <w:t>Potton Primary School</w:t>
      </w:r>
    </w:p>
    <w:p w:rsidR="00B3647C" w:rsidRPr="00265B24" w:rsidRDefault="00B3647C" w:rsidP="00B3647C">
      <w:pPr>
        <w:spacing w:before="35"/>
        <w:ind w:right="36"/>
        <w:jc w:val="center"/>
        <w:rPr>
          <w:rFonts w:ascii="Arial" w:hAnsi="Arial" w:cs="Arial"/>
          <w:b/>
          <w:color w:val="000000" w:themeColor="text1"/>
          <w:sz w:val="36"/>
          <w:szCs w:val="36"/>
          <w:u w:color="12253E"/>
        </w:rPr>
      </w:pPr>
    </w:p>
    <w:p w:rsidR="00356B7D" w:rsidRDefault="00356B7D" w:rsidP="00356B7D">
      <w:pPr>
        <w:spacing w:before="35"/>
        <w:ind w:right="36"/>
        <w:jc w:val="center"/>
        <w:rPr>
          <w:b/>
          <w:color w:val="000000" w:themeColor="text1"/>
          <w:sz w:val="24"/>
        </w:rPr>
      </w:pPr>
    </w:p>
    <w:p w:rsidR="00356B7D" w:rsidRPr="00ED0DC9" w:rsidRDefault="00356B7D" w:rsidP="00ED0DC9">
      <w:pPr>
        <w:spacing w:before="35"/>
        <w:ind w:right="36"/>
        <w:jc w:val="center"/>
        <w:rPr>
          <w:b/>
          <w:color w:val="000000" w:themeColor="text1"/>
          <w:sz w:val="44"/>
          <w:szCs w:val="44"/>
        </w:rPr>
      </w:pPr>
      <w:r w:rsidRPr="00356B7D">
        <w:rPr>
          <w:b/>
          <w:color w:val="000000" w:themeColor="text1"/>
          <w:sz w:val="44"/>
          <w:szCs w:val="44"/>
        </w:rPr>
        <w:t>Design and Technology Curriculum Intent Statement</w:t>
      </w:r>
      <w:bookmarkStart w:id="0" w:name="_GoBack"/>
      <w:bookmarkEnd w:id="0"/>
    </w:p>
    <w:p w:rsidR="00356B7D" w:rsidRDefault="00356B7D" w:rsidP="00356B7D">
      <w:pPr>
        <w:shd w:val="clear" w:color="auto" w:fill="FFFFFF"/>
        <w:spacing w:before="100" w:beforeAutospacing="1" w:after="100" w:afterAutospacing="1"/>
        <w:rPr>
          <w:rFonts w:ascii="Arial" w:eastAsia="Times New Roman" w:hAnsi="Arial" w:cs="Arial"/>
          <w:color w:val="676666"/>
          <w:sz w:val="24"/>
          <w:szCs w:val="24"/>
        </w:rPr>
      </w:pPr>
      <w:r>
        <w:rPr>
          <w:rFonts w:ascii="Arial" w:eastAsia="Times New Roman" w:hAnsi="Arial" w:cs="Arial"/>
          <w:b/>
          <w:bCs/>
          <w:color w:val="676666"/>
          <w:sz w:val="24"/>
          <w:szCs w:val="24"/>
          <w:u w:val="single"/>
        </w:rPr>
        <w:t>Intent</w:t>
      </w:r>
    </w:p>
    <w:p w:rsidR="00356B7D" w:rsidRDefault="00356B7D" w:rsidP="00356B7D">
      <w:pPr>
        <w:shd w:val="clear" w:color="auto" w:fill="FFFFFF"/>
        <w:spacing w:before="100" w:beforeAutospacing="1" w:after="100" w:afterAutospacing="1"/>
        <w:rPr>
          <w:rFonts w:ascii="Arial" w:eastAsia="Times New Roman" w:hAnsi="Arial" w:cs="Arial"/>
          <w:color w:val="676666"/>
          <w:sz w:val="24"/>
          <w:szCs w:val="24"/>
        </w:rPr>
      </w:pPr>
      <w:r>
        <w:rPr>
          <w:rFonts w:ascii="Arial" w:eastAsia="Times New Roman" w:hAnsi="Arial" w:cs="Arial"/>
          <w:color w:val="676666"/>
          <w:sz w:val="24"/>
          <w:szCs w:val="24"/>
        </w:rPr>
        <w:t>At Potton Primary School, we recognise that high-quality design and technology education makes an essential contribution to the creativity, culture, wealth and well-being of the nation. This drives us to focus on ensuring that D</w:t>
      </w:r>
      <w:r>
        <w:rPr>
          <w:rFonts w:ascii="Arial" w:eastAsia="Times New Roman" w:hAnsi="Arial" w:cs="Arial"/>
          <w:color w:val="676666"/>
          <w:sz w:val="24"/>
          <w:szCs w:val="24"/>
        </w:rPr>
        <w:t>&amp;</w:t>
      </w:r>
      <w:r>
        <w:rPr>
          <w:rFonts w:ascii="Arial" w:eastAsia="Times New Roman" w:hAnsi="Arial" w:cs="Arial"/>
          <w:color w:val="676666"/>
          <w:sz w:val="24"/>
          <w:szCs w:val="24"/>
        </w:rPr>
        <w:t>T is an inspiring and practical subject which provides all children with the opportunity to develop skills, knowledge and understanding of designing and making functional products (including nutrition).</w:t>
      </w:r>
    </w:p>
    <w:p w:rsidR="00356B7D" w:rsidRDefault="00356B7D" w:rsidP="00356B7D">
      <w:pPr>
        <w:shd w:val="clear" w:color="auto" w:fill="FFFFFF"/>
        <w:spacing w:before="100" w:beforeAutospacing="1" w:after="100" w:afterAutospacing="1"/>
        <w:rPr>
          <w:rFonts w:ascii="Arial" w:eastAsia="Times New Roman" w:hAnsi="Arial" w:cs="Arial"/>
          <w:color w:val="676666"/>
          <w:sz w:val="24"/>
          <w:szCs w:val="24"/>
        </w:rPr>
      </w:pPr>
      <w:r>
        <w:rPr>
          <w:rFonts w:ascii="Arial" w:eastAsia="Times New Roman" w:hAnsi="Arial" w:cs="Arial"/>
          <w:color w:val="676666"/>
          <w:sz w:val="24"/>
          <w:szCs w:val="24"/>
        </w:rPr>
        <w:t>Design and Technology education in a primary school setting involves two important elements and we aim to maximise opportunities to develop both of these:</w:t>
      </w:r>
    </w:p>
    <w:p w:rsidR="00356B7D" w:rsidRDefault="00356B7D" w:rsidP="00356B7D">
      <w:pPr>
        <w:widowControl/>
        <w:numPr>
          <w:ilvl w:val="0"/>
          <w:numId w:val="2"/>
        </w:numPr>
        <w:shd w:val="clear" w:color="auto" w:fill="FFFFFF"/>
        <w:autoSpaceDE/>
        <w:rPr>
          <w:rFonts w:ascii="Arial" w:eastAsia="Times New Roman" w:hAnsi="Arial" w:cs="Arial"/>
          <w:color w:val="676666"/>
          <w:sz w:val="24"/>
          <w:szCs w:val="24"/>
        </w:rPr>
      </w:pPr>
      <w:r>
        <w:rPr>
          <w:rFonts w:ascii="Arial" w:eastAsia="Times New Roman" w:hAnsi="Arial" w:cs="Arial"/>
          <w:color w:val="676666"/>
          <w:sz w:val="24"/>
          <w:szCs w:val="24"/>
        </w:rPr>
        <w:t xml:space="preserve">learning about how everyday things around us work and evaluating their </w:t>
      </w:r>
      <w:r w:rsidR="00937840">
        <w:rPr>
          <w:rFonts w:ascii="Arial" w:eastAsia="Times New Roman" w:hAnsi="Arial" w:cs="Arial"/>
          <w:color w:val="676666"/>
          <w:sz w:val="24"/>
          <w:szCs w:val="24"/>
        </w:rPr>
        <w:t>efficiency</w:t>
      </w:r>
      <w:r>
        <w:rPr>
          <w:rFonts w:ascii="Arial" w:eastAsia="Times New Roman" w:hAnsi="Arial" w:cs="Arial"/>
          <w:color w:val="676666"/>
          <w:sz w:val="24"/>
          <w:szCs w:val="24"/>
        </w:rPr>
        <w:t>;</w:t>
      </w:r>
    </w:p>
    <w:p w:rsidR="00356B7D" w:rsidRDefault="00356B7D" w:rsidP="00356B7D">
      <w:pPr>
        <w:widowControl/>
        <w:numPr>
          <w:ilvl w:val="0"/>
          <w:numId w:val="2"/>
        </w:numPr>
        <w:shd w:val="clear" w:color="auto" w:fill="FFFFFF"/>
        <w:autoSpaceDE/>
        <w:rPr>
          <w:rFonts w:ascii="Arial" w:eastAsia="Times New Roman" w:hAnsi="Arial" w:cs="Arial"/>
          <w:color w:val="676666"/>
          <w:sz w:val="24"/>
          <w:szCs w:val="24"/>
        </w:rPr>
      </w:pPr>
      <w:r>
        <w:rPr>
          <w:rFonts w:ascii="Arial" w:eastAsia="Times New Roman" w:hAnsi="Arial" w:cs="Arial"/>
          <w:color w:val="676666"/>
          <w:sz w:val="24"/>
          <w:szCs w:val="24"/>
        </w:rPr>
        <w:t>learning to design and make functional products for particular purposes and users, including how to prepare and cook food.</w:t>
      </w:r>
    </w:p>
    <w:p w:rsidR="00356B7D" w:rsidRDefault="00356B7D" w:rsidP="00356B7D">
      <w:pPr>
        <w:shd w:val="clear" w:color="auto" w:fill="FFFFFF"/>
        <w:spacing w:before="100" w:beforeAutospacing="1" w:after="100" w:afterAutospacing="1"/>
        <w:rPr>
          <w:rFonts w:ascii="Arial" w:eastAsia="Times New Roman" w:hAnsi="Arial" w:cs="Arial"/>
          <w:color w:val="676666"/>
          <w:sz w:val="24"/>
          <w:szCs w:val="24"/>
        </w:rPr>
      </w:pPr>
      <w:r>
        <w:rPr>
          <w:rFonts w:ascii="Arial" w:eastAsia="Times New Roman" w:hAnsi="Arial" w:cs="Arial"/>
          <w:color w:val="676666"/>
          <w:sz w:val="24"/>
          <w:szCs w:val="24"/>
        </w:rPr>
        <w:t>We feel it is vital to nurture creativity and innovation and also support our pupils as they take risks on the road to becoming resourceful and enterprising citizens who can solve problems in real and relevant contexts.</w:t>
      </w:r>
    </w:p>
    <w:p w:rsidR="00356B7D" w:rsidRDefault="00356B7D" w:rsidP="00356B7D">
      <w:pPr>
        <w:shd w:val="clear" w:color="auto" w:fill="FFFFFF"/>
        <w:spacing w:before="100" w:beforeAutospacing="1" w:after="100" w:afterAutospacing="1"/>
        <w:rPr>
          <w:rFonts w:ascii="Arial" w:eastAsia="Times New Roman" w:hAnsi="Arial" w:cs="Arial"/>
          <w:color w:val="676666"/>
          <w:sz w:val="24"/>
          <w:szCs w:val="24"/>
        </w:rPr>
      </w:pPr>
      <w:r>
        <w:rPr>
          <w:rFonts w:ascii="Arial" w:eastAsia="Times New Roman" w:hAnsi="Arial" w:cs="Arial"/>
          <w:b/>
          <w:bCs/>
          <w:color w:val="676666"/>
          <w:sz w:val="24"/>
          <w:szCs w:val="24"/>
          <w:u w:val="single"/>
        </w:rPr>
        <w:t>Implementation</w:t>
      </w:r>
    </w:p>
    <w:p w:rsidR="00356B7D" w:rsidRDefault="00356B7D" w:rsidP="00356B7D">
      <w:pPr>
        <w:shd w:val="clear" w:color="auto" w:fill="FFFFFF"/>
        <w:spacing w:before="100" w:beforeAutospacing="1" w:after="100" w:afterAutospacing="1"/>
        <w:rPr>
          <w:rFonts w:ascii="Arial" w:eastAsia="Times New Roman" w:hAnsi="Arial" w:cs="Arial"/>
          <w:color w:val="676666"/>
          <w:sz w:val="24"/>
          <w:szCs w:val="24"/>
        </w:rPr>
      </w:pPr>
      <w:r>
        <w:rPr>
          <w:rFonts w:ascii="Arial" w:eastAsia="Times New Roman" w:hAnsi="Arial" w:cs="Arial"/>
          <w:color w:val="676666"/>
          <w:sz w:val="24"/>
          <w:szCs w:val="24"/>
        </w:rPr>
        <w:t>As a school, we aim to create an inquisitive learning environment within our classrooms and reinforce the understanding that they are a supportive place to plan, implement and adapt ideas and learn. The study of D</w:t>
      </w:r>
      <w:r w:rsidR="005D5BD7">
        <w:rPr>
          <w:rFonts w:ascii="Arial" w:eastAsia="Times New Roman" w:hAnsi="Arial" w:cs="Arial"/>
          <w:color w:val="676666"/>
          <w:sz w:val="24"/>
          <w:szCs w:val="24"/>
        </w:rPr>
        <w:t>&amp;T at Potton Primary School</w:t>
      </w:r>
      <w:r>
        <w:rPr>
          <w:rFonts w:ascii="Arial" w:eastAsia="Times New Roman" w:hAnsi="Arial" w:cs="Arial"/>
          <w:color w:val="676666"/>
          <w:sz w:val="24"/>
          <w:szCs w:val="24"/>
        </w:rPr>
        <w:t xml:space="preserve"> allows our pupils to safely experience the wide range of skills and knowledge encompassed by this practical subject, as laid out in our curriculum which starts in the Early Years and ends in Year 6.</w:t>
      </w:r>
    </w:p>
    <w:p w:rsidR="00356B7D" w:rsidRDefault="00356B7D" w:rsidP="00356B7D">
      <w:pPr>
        <w:shd w:val="clear" w:color="auto" w:fill="FFFFFF"/>
        <w:spacing w:before="100" w:beforeAutospacing="1" w:after="100" w:afterAutospacing="1"/>
        <w:rPr>
          <w:rFonts w:ascii="Arial" w:eastAsia="Times New Roman" w:hAnsi="Arial" w:cs="Arial"/>
          <w:color w:val="676666"/>
          <w:sz w:val="24"/>
          <w:szCs w:val="24"/>
        </w:rPr>
      </w:pPr>
      <w:r>
        <w:rPr>
          <w:rFonts w:ascii="Arial" w:eastAsia="Times New Roman" w:hAnsi="Arial" w:cs="Arial"/>
          <w:color w:val="676666"/>
          <w:sz w:val="24"/>
          <w:szCs w:val="24"/>
        </w:rPr>
        <w:t xml:space="preserve">The following areas are covered at each </w:t>
      </w:r>
      <w:r w:rsidR="005D5BD7">
        <w:rPr>
          <w:rFonts w:ascii="Arial" w:eastAsia="Times New Roman" w:hAnsi="Arial" w:cs="Arial"/>
          <w:color w:val="676666"/>
          <w:sz w:val="24"/>
          <w:szCs w:val="24"/>
        </w:rPr>
        <w:t xml:space="preserve">key </w:t>
      </w:r>
      <w:r>
        <w:rPr>
          <w:rFonts w:ascii="Arial" w:eastAsia="Times New Roman" w:hAnsi="Arial" w:cs="Arial"/>
          <w:color w:val="676666"/>
          <w:sz w:val="24"/>
          <w:szCs w:val="24"/>
        </w:rPr>
        <w:t>stage:</w:t>
      </w:r>
    </w:p>
    <w:p w:rsidR="00356B7D" w:rsidRDefault="00356B7D" w:rsidP="00356B7D">
      <w:pPr>
        <w:widowControl/>
        <w:numPr>
          <w:ilvl w:val="0"/>
          <w:numId w:val="3"/>
        </w:numPr>
        <w:shd w:val="clear" w:color="auto" w:fill="FFFFFF"/>
        <w:autoSpaceDE/>
        <w:rPr>
          <w:rFonts w:ascii="Arial" w:eastAsia="Times New Roman" w:hAnsi="Arial" w:cs="Arial"/>
          <w:color w:val="676666"/>
          <w:sz w:val="24"/>
          <w:szCs w:val="24"/>
        </w:rPr>
      </w:pPr>
      <w:r>
        <w:rPr>
          <w:rFonts w:ascii="Arial" w:eastAsia="Times New Roman" w:hAnsi="Arial" w:cs="Arial"/>
          <w:color w:val="676666"/>
          <w:sz w:val="24"/>
          <w:szCs w:val="24"/>
        </w:rPr>
        <w:t>Design</w:t>
      </w:r>
    </w:p>
    <w:p w:rsidR="00356B7D" w:rsidRDefault="00356B7D" w:rsidP="00356B7D">
      <w:pPr>
        <w:widowControl/>
        <w:numPr>
          <w:ilvl w:val="0"/>
          <w:numId w:val="3"/>
        </w:numPr>
        <w:shd w:val="clear" w:color="auto" w:fill="FFFFFF"/>
        <w:autoSpaceDE/>
        <w:rPr>
          <w:rFonts w:ascii="Arial" w:eastAsia="Times New Roman" w:hAnsi="Arial" w:cs="Arial"/>
          <w:color w:val="676666"/>
          <w:sz w:val="24"/>
          <w:szCs w:val="24"/>
        </w:rPr>
      </w:pPr>
      <w:r>
        <w:rPr>
          <w:rFonts w:ascii="Arial" w:eastAsia="Times New Roman" w:hAnsi="Arial" w:cs="Arial"/>
          <w:color w:val="676666"/>
          <w:sz w:val="24"/>
          <w:szCs w:val="24"/>
        </w:rPr>
        <w:t>Make</w:t>
      </w:r>
    </w:p>
    <w:p w:rsidR="00356B7D" w:rsidRDefault="00356B7D" w:rsidP="00356B7D">
      <w:pPr>
        <w:widowControl/>
        <w:numPr>
          <w:ilvl w:val="0"/>
          <w:numId w:val="3"/>
        </w:numPr>
        <w:shd w:val="clear" w:color="auto" w:fill="FFFFFF"/>
        <w:autoSpaceDE/>
        <w:rPr>
          <w:rFonts w:ascii="Arial" w:eastAsia="Times New Roman" w:hAnsi="Arial" w:cs="Arial"/>
          <w:color w:val="676666"/>
          <w:sz w:val="24"/>
          <w:szCs w:val="24"/>
        </w:rPr>
      </w:pPr>
      <w:r>
        <w:rPr>
          <w:rFonts w:ascii="Arial" w:eastAsia="Times New Roman" w:hAnsi="Arial" w:cs="Arial"/>
          <w:color w:val="676666"/>
          <w:sz w:val="24"/>
          <w:szCs w:val="24"/>
        </w:rPr>
        <w:t>Evaluate</w:t>
      </w:r>
    </w:p>
    <w:p w:rsidR="00356B7D" w:rsidRDefault="00356B7D" w:rsidP="00356B7D">
      <w:pPr>
        <w:widowControl/>
        <w:numPr>
          <w:ilvl w:val="0"/>
          <w:numId w:val="3"/>
        </w:numPr>
        <w:shd w:val="clear" w:color="auto" w:fill="FFFFFF"/>
        <w:autoSpaceDE/>
        <w:rPr>
          <w:rFonts w:ascii="Arial" w:eastAsia="Times New Roman" w:hAnsi="Arial" w:cs="Arial"/>
          <w:color w:val="676666"/>
          <w:sz w:val="24"/>
          <w:szCs w:val="24"/>
        </w:rPr>
      </w:pPr>
      <w:r>
        <w:rPr>
          <w:rFonts w:ascii="Arial" w:eastAsia="Times New Roman" w:hAnsi="Arial" w:cs="Arial"/>
          <w:color w:val="676666"/>
          <w:sz w:val="24"/>
          <w:szCs w:val="24"/>
        </w:rPr>
        <w:t>Technical knowledge – Materials/textile/structures</w:t>
      </w:r>
    </w:p>
    <w:p w:rsidR="00356B7D" w:rsidRDefault="00356B7D" w:rsidP="00356B7D">
      <w:pPr>
        <w:widowControl/>
        <w:numPr>
          <w:ilvl w:val="0"/>
          <w:numId w:val="3"/>
        </w:numPr>
        <w:shd w:val="clear" w:color="auto" w:fill="FFFFFF"/>
        <w:autoSpaceDE/>
        <w:rPr>
          <w:rFonts w:ascii="Arial" w:eastAsia="Times New Roman" w:hAnsi="Arial" w:cs="Arial"/>
          <w:color w:val="676666"/>
          <w:sz w:val="24"/>
          <w:szCs w:val="24"/>
        </w:rPr>
      </w:pPr>
      <w:r>
        <w:rPr>
          <w:rFonts w:ascii="Arial" w:eastAsia="Times New Roman" w:hAnsi="Arial" w:cs="Arial"/>
          <w:color w:val="676666"/>
          <w:sz w:val="24"/>
          <w:szCs w:val="24"/>
        </w:rPr>
        <w:t>Technical knowledge – Mechanisms</w:t>
      </w:r>
    </w:p>
    <w:p w:rsidR="00356B7D" w:rsidRDefault="00356B7D" w:rsidP="00356B7D">
      <w:pPr>
        <w:widowControl/>
        <w:numPr>
          <w:ilvl w:val="0"/>
          <w:numId w:val="4"/>
        </w:numPr>
        <w:shd w:val="clear" w:color="auto" w:fill="FFFFFF"/>
        <w:autoSpaceDE/>
        <w:rPr>
          <w:rFonts w:ascii="Arial" w:eastAsia="Times New Roman" w:hAnsi="Arial" w:cs="Arial"/>
          <w:color w:val="676666"/>
          <w:sz w:val="24"/>
          <w:szCs w:val="24"/>
        </w:rPr>
      </w:pPr>
      <w:r>
        <w:rPr>
          <w:rFonts w:ascii="Arial" w:eastAsia="Times New Roman" w:hAnsi="Arial" w:cs="Arial"/>
          <w:color w:val="676666"/>
          <w:sz w:val="24"/>
          <w:szCs w:val="24"/>
        </w:rPr>
        <w:t>Technical knowledge – Electrical systems/IT Computer control and monitoring</w:t>
      </w:r>
    </w:p>
    <w:p w:rsidR="00356B7D" w:rsidRDefault="00356B7D" w:rsidP="00356B7D">
      <w:pPr>
        <w:widowControl/>
        <w:numPr>
          <w:ilvl w:val="0"/>
          <w:numId w:val="4"/>
        </w:numPr>
        <w:shd w:val="clear" w:color="auto" w:fill="FFFFFF"/>
        <w:autoSpaceDE/>
        <w:rPr>
          <w:rFonts w:ascii="Arial" w:eastAsia="Times New Roman" w:hAnsi="Arial" w:cs="Arial"/>
          <w:color w:val="676666"/>
          <w:sz w:val="24"/>
          <w:szCs w:val="24"/>
        </w:rPr>
      </w:pPr>
      <w:r>
        <w:rPr>
          <w:rFonts w:ascii="Arial" w:eastAsia="Times New Roman" w:hAnsi="Arial" w:cs="Arial"/>
          <w:color w:val="676666"/>
          <w:sz w:val="24"/>
          <w:szCs w:val="24"/>
        </w:rPr>
        <w:t>Technical knowledge – Food and nutrition</w:t>
      </w:r>
    </w:p>
    <w:p w:rsidR="00B27C20" w:rsidRDefault="00B27C20"/>
    <w:sectPr w:rsidR="00B27C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4075BB"/>
    <w:multiLevelType w:val="multilevel"/>
    <w:tmpl w:val="CD7213C6"/>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 w15:restartNumberingAfterBreak="0">
    <w:nsid w:val="5D606E05"/>
    <w:multiLevelType w:val="multilevel"/>
    <w:tmpl w:val="1A662BA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 w15:restartNumberingAfterBreak="0">
    <w:nsid w:val="68F55AE5"/>
    <w:multiLevelType w:val="multilevel"/>
    <w:tmpl w:val="A51EDCA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 w15:restartNumberingAfterBreak="0">
    <w:nsid w:val="78930118"/>
    <w:multiLevelType w:val="multilevel"/>
    <w:tmpl w:val="6884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1"/>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7C"/>
    <w:rsid w:val="0034379D"/>
    <w:rsid w:val="00356B7D"/>
    <w:rsid w:val="003F0611"/>
    <w:rsid w:val="004E551B"/>
    <w:rsid w:val="005D5BD7"/>
    <w:rsid w:val="00937840"/>
    <w:rsid w:val="00B27C20"/>
    <w:rsid w:val="00B3647C"/>
    <w:rsid w:val="00ED0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D2948"/>
  <w15:chartTrackingRefBased/>
  <w15:docId w15:val="{15A53674-B8F0-4F47-8EF3-E90ED2F43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3647C"/>
    <w:pPr>
      <w:widowControl w:val="0"/>
      <w:autoSpaceDE w:val="0"/>
      <w:autoSpaceDN w:val="0"/>
      <w:spacing w:after="0" w:line="240" w:lineRule="auto"/>
    </w:pPr>
    <w:rPr>
      <w:rFonts w:ascii="Calibri" w:eastAsia="Calibri" w:hAnsi="Calibri" w:cs="Calibri"/>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3647C"/>
    <w:rPr>
      <w:b/>
      <w:bCs/>
    </w:rPr>
  </w:style>
  <w:style w:type="paragraph" w:styleId="BodyText">
    <w:name w:val="Body Text"/>
    <w:basedOn w:val="Normal"/>
    <w:link w:val="BodyTextChar"/>
    <w:uiPriority w:val="1"/>
    <w:semiHidden/>
    <w:unhideWhenUsed/>
    <w:qFormat/>
    <w:rsid w:val="00356B7D"/>
  </w:style>
  <w:style w:type="character" w:customStyle="1" w:styleId="BodyTextChar">
    <w:name w:val="Body Text Char"/>
    <w:basedOn w:val="DefaultParagraphFont"/>
    <w:link w:val="BodyText"/>
    <w:uiPriority w:val="1"/>
    <w:semiHidden/>
    <w:rsid w:val="00356B7D"/>
    <w:rPr>
      <w:rFonts w:ascii="Calibri" w:eastAsia="Calibri" w:hAnsi="Calibri" w:cs="Calibri"/>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41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272</Words>
  <Characters>1552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Topple</dc:creator>
  <cp:keywords/>
  <dc:description/>
  <cp:lastModifiedBy>Sally Topple</cp:lastModifiedBy>
  <cp:revision>12</cp:revision>
  <dcterms:created xsi:type="dcterms:W3CDTF">2023-11-01T18:11:00Z</dcterms:created>
  <dcterms:modified xsi:type="dcterms:W3CDTF">2023-11-01T18:15:00Z</dcterms:modified>
</cp:coreProperties>
</file>