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9D0983" w14:textId="77777777" w:rsidR="001F370D" w:rsidRDefault="001F370D" w:rsidP="001E1D74">
      <w:pPr>
        <w:jc w:val="both"/>
        <w:rPr>
          <w:b/>
          <w:u w:val="single"/>
        </w:rPr>
      </w:pPr>
    </w:p>
    <w:p w14:paraId="5782B9AF" w14:textId="77777777" w:rsidR="001F370D" w:rsidRDefault="001F370D" w:rsidP="001E1D74">
      <w:pPr>
        <w:jc w:val="both"/>
        <w:rPr>
          <w:b/>
          <w:u w:val="single"/>
        </w:rPr>
      </w:pPr>
    </w:p>
    <w:p w14:paraId="4D1A5946" w14:textId="77777777" w:rsidR="001F370D" w:rsidRDefault="001F370D" w:rsidP="001E1D74">
      <w:pPr>
        <w:jc w:val="both"/>
        <w:rPr>
          <w:b/>
          <w:u w:val="single"/>
        </w:rPr>
      </w:pPr>
    </w:p>
    <w:p w14:paraId="06DF9F16" w14:textId="77777777" w:rsidR="001F370D" w:rsidRDefault="001F370D" w:rsidP="001E1D74">
      <w:pPr>
        <w:jc w:val="both"/>
        <w:rPr>
          <w:b/>
          <w:u w:val="single"/>
        </w:rPr>
      </w:pPr>
    </w:p>
    <w:p w14:paraId="4BE6BB80" w14:textId="77777777" w:rsidR="001F370D" w:rsidRDefault="001F370D" w:rsidP="001E1D74">
      <w:pPr>
        <w:jc w:val="both"/>
        <w:rPr>
          <w:b/>
          <w:u w:val="single"/>
        </w:rPr>
      </w:pPr>
    </w:p>
    <w:p w14:paraId="6DB3F34A" w14:textId="77777777" w:rsidR="001F370D" w:rsidRDefault="002B3E7D" w:rsidP="001E1D74">
      <w:pPr>
        <w:jc w:val="center"/>
        <w:rPr>
          <w:b/>
          <w:u w:val="single"/>
        </w:rPr>
      </w:pPr>
      <w:bookmarkStart w:id="0" w:name="_GoBack"/>
      <w:r>
        <w:rPr>
          <w:b/>
          <w:noProof/>
          <w:u w:val="single"/>
          <w:lang w:eastAsia="en-GB"/>
        </w:rPr>
        <w:drawing>
          <wp:inline distT="0" distB="0" distL="0" distR="0" wp14:anchorId="7F383848" wp14:editId="2AD4243C">
            <wp:extent cx="361950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tton Primary School (Logo).jpg"/>
                    <pic:cNvPicPr/>
                  </pic:nvPicPr>
                  <pic:blipFill>
                    <a:blip r:embed="rId8">
                      <a:extLst>
                        <a:ext uri="{28A0092B-C50C-407E-A947-70E740481C1C}">
                          <a14:useLocalDpi xmlns:a14="http://schemas.microsoft.com/office/drawing/2010/main" val="0"/>
                        </a:ext>
                      </a:extLst>
                    </a:blip>
                    <a:stretch>
                      <a:fillRect/>
                    </a:stretch>
                  </pic:blipFill>
                  <pic:spPr>
                    <a:xfrm>
                      <a:off x="0" y="0"/>
                      <a:ext cx="3619500" cy="2667000"/>
                    </a:xfrm>
                    <a:prstGeom prst="rect">
                      <a:avLst/>
                    </a:prstGeom>
                  </pic:spPr>
                </pic:pic>
              </a:graphicData>
            </a:graphic>
          </wp:inline>
        </w:drawing>
      </w:r>
      <w:bookmarkEnd w:id="0"/>
    </w:p>
    <w:p w14:paraId="2B895D43" w14:textId="77777777" w:rsidR="001F370D" w:rsidRPr="006762D9" w:rsidRDefault="001F370D" w:rsidP="001E1D74">
      <w:pPr>
        <w:jc w:val="center"/>
        <w:rPr>
          <w:b/>
          <w:sz w:val="32"/>
        </w:rPr>
      </w:pPr>
    </w:p>
    <w:p w14:paraId="4FCBA516" w14:textId="77777777" w:rsidR="001F370D" w:rsidRPr="003D7774" w:rsidRDefault="00E7670F" w:rsidP="001E1D74">
      <w:pPr>
        <w:jc w:val="center"/>
        <w:rPr>
          <w:b/>
          <w:sz w:val="36"/>
        </w:rPr>
      </w:pPr>
      <w:r w:rsidRPr="003D7774">
        <w:rPr>
          <w:b/>
          <w:sz w:val="36"/>
        </w:rPr>
        <w:t>English</w:t>
      </w:r>
      <w:r w:rsidR="001F370D" w:rsidRPr="003D7774">
        <w:rPr>
          <w:b/>
          <w:sz w:val="36"/>
        </w:rPr>
        <w:t xml:space="preserve"> </w:t>
      </w:r>
      <w:r w:rsidR="001179F3">
        <w:rPr>
          <w:b/>
          <w:sz w:val="36"/>
        </w:rPr>
        <w:t xml:space="preserve">Writing </w:t>
      </w:r>
      <w:r w:rsidR="001F370D" w:rsidRPr="003D7774">
        <w:rPr>
          <w:b/>
          <w:sz w:val="36"/>
        </w:rPr>
        <w:t>Curriculum Skill</w:t>
      </w:r>
      <w:r w:rsidR="003D7774">
        <w:rPr>
          <w:b/>
          <w:sz w:val="36"/>
        </w:rPr>
        <w:t>s</w:t>
      </w:r>
      <w:r w:rsidR="001F370D" w:rsidRPr="003D7774">
        <w:rPr>
          <w:b/>
          <w:sz w:val="36"/>
        </w:rPr>
        <w:t xml:space="preserve"> Progression</w:t>
      </w:r>
      <w:r w:rsidR="003D7774">
        <w:rPr>
          <w:b/>
          <w:sz w:val="36"/>
        </w:rPr>
        <w:t xml:space="preserve"> Map</w:t>
      </w:r>
    </w:p>
    <w:p w14:paraId="52891D59" w14:textId="77777777" w:rsidR="001F370D" w:rsidRDefault="002B3E7D" w:rsidP="001E1D74">
      <w:pPr>
        <w:jc w:val="center"/>
        <w:rPr>
          <w:b/>
          <w:sz w:val="32"/>
        </w:rPr>
      </w:pPr>
      <w:r>
        <w:rPr>
          <w:b/>
          <w:sz w:val="32"/>
        </w:rPr>
        <w:t>2023-2024</w:t>
      </w:r>
    </w:p>
    <w:p w14:paraId="7137CFCC" w14:textId="77777777" w:rsidR="001F370D" w:rsidRDefault="001F370D" w:rsidP="001E1D74">
      <w:pPr>
        <w:jc w:val="both"/>
        <w:rPr>
          <w:b/>
          <w:sz w:val="32"/>
        </w:rPr>
      </w:pPr>
    </w:p>
    <w:p w14:paraId="052BB79B" w14:textId="77777777" w:rsidR="001F370D" w:rsidRDefault="001F370D" w:rsidP="001E1D74">
      <w:pPr>
        <w:jc w:val="both"/>
        <w:rPr>
          <w:b/>
          <w:sz w:val="32"/>
        </w:rPr>
      </w:pPr>
    </w:p>
    <w:p w14:paraId="792F5766" w14:textId="77777777" w:rsidR="001F370D" w:rsidRDefault="001F370D" w:rsidP="001E1D74">
      <w:pPr>
        <w:jc w:val="both"/>
        <w:rPr>
          <w:b/>
          <w:sz w:val="32"/>
        </w:rPr>
      </w:pPr>
    </w:p>
    <w:p w14:paraId="2838D6B2" w14:textId="77777777" w:rsidR="001F4538" w:rsidRDefault="001F4538" w:rsidP="001E1D74">
      <w:pPr>
        <w:jc w:val="both"/>
        <w:rPr>
          <w:rFonts w:ascii="Calibri" w:hAnsi="Calibri" w:cs="Calibri"/>
          <w:b/>
          <w:color w:val="FF0000"/>
          <w:sz w:val="28"/>
          <w:u w:val="single"/>
        </w:rPr>
      </w:pPr>
    </w:p>
    <w:p w14:paraId="27914135" w14:textId="77777777" w:rsidR="001F4538" w:rsidRDefault="001F4538" w:rsidP="001E1D74">
      <w:pPr>
        <w:jc w:val="both"/>
        <w:rPr>
          <w:rFonts w:ascii="Calibri" w:hAnsi="Calibri" w:cs="Calibri"/>
          <w:b/>
          <w:color w:val="FF0000"/>
          <w:sz w:val="28"/>
          <w:u w:val="single"/>
        </w:rPr>
      </w:pPr>
    </w:p>
    <w:p w14:paraId="0A7F603B" w14:textId="77777777" w:rsidR="00461CF3" w:rsidRPr="0034439D" w:rsidRDefault="009A0B1B" w:rsidP="001E1D74">
      <w:pPr>
        <w:jc w:val="both"/>
        <w:rPr>
          <w:rFonts w:cstheme="minorHAnsi"/>
          <w:b/>
          <w:color w:val="FF0000"/>
          <w:sz w:val="18"/>
          <w:szCs w:val="18"/>
          <w:u w:val="single"/>
        </w:rPr>
      </w:pPr>
      <w:r w:rsidRPr="0034439D">
        <w:rPr>
          <w:rFonts w:cstheme="minorHAnsi"/>
          <w:b/>
          <w:color w:val="FF0000"/>
          <w:sz w:val="18"/>
          <w:szCs w:val="18"/>
          <w:u w:val="single"/>
        </w:rPr>
        <w:lastRenderedPageBreak/>
        <w:t xml:space="preserve">Year One             </w:t>
      </w:r>
      <w:r w:rsidR="007015FC" w:rsidRPr="0034439D">
        <w:rPr>
          <w:rFonts w:cstheme="minorHAnsi"/>
          <w:b/>
          <w:color w:val="FF0000"/>
          <w:sz w:val="18"/>
          <w:szCs w:val="18"/>
          <w:u w:val="single"/>
        </w:rPr>
        <w:t xml:space="preserve">                         </w:t>
      </w:r>
    </w:p>
    <w:tbl>
      <w:tblPr>
        <w:tblStyle w:val="TableGrid"/>
        <w:tblW w:w="0" w:type="auto"/>
        <w:tblLook w:val="04A0" w:firstRow="1" w:lastRow="0" w:firstColumn="1" w:lastColumn="0" w:noHBand="0" w:noVBand="1"/>
      </w:tblPr>
      <w:tblGrid>
        <w:gridCol w:w="6941"/>
        <w:gridCol w:w="8447"/>
      </w:tblGrid>
      <w:tr w:rsidR="009A0B1B" w:rsidRPr="0034439D" w14:paraId="7B4E171C" w14:textId="77777777" w:rsidTr="00927E07">
        <w:tc>
          <w:tcPr>
            <w:tcW w:w="6941" w:type="dxa"/>
            <w:shd w:val="clear" w:color="auto" w:fill="E7E6E6" w:themeFill="background2"/>
          </w:tcPr>
          <w:p w14:paraId="539B5FF8" w14:textId="77777777" w:rsidR="009A0B1B" w:rsidRPr="0034439D" w:rsidRDefault="00E8288F" w:rsidP="001E1D74">
            <w:pPr>
              <w:jc w:val="both"/>
              <w:rPr>
                <w:rFonts w:cstheme="minorHAnsi"/>
                <w:b/>
                <w:sz w:val="18"/>
                <w:szCs w:val="18"/>
                <w:u w:val="single"/>
              </w:rPr>
            </w:pPr>
            <w:r w:rsidRPr="0034439D">
              <w:rPr>
                <w:rFonts w:cstheme="minorHAnsi"/>
                <w:b/>
                <w:sz w:val="18"/>
                <w:szCs w:val="18"/>
                <w:u w:val="single"/>
              </w:rPr>
              <w:t>KNOWLEDGE</w:t>
            </w:r>
          </w:p>
          <w:p w14:paraId="0ABD9134" w14:textId="77777777" w:rsidR="00E8288F" w:rsidRPr="0034439D" w:rsidRDefault="00E8288F" w:rsidP="001E1D74">
            <w:pPr>
              <w:jc w:val="both"/>
              <w:rPr>
                <w:rFonts w:cstheme="minorHAnsi"/>
                <w:b/>
                <w:sz w:val="18"/>
                <w:szCs w:val="18"/>
                <w:u w:val="single"/>
              </w:rPr>
            </w:pPr>
          </w:p>
          <w:p w14:paraId="25781EC8" w14:textId="77777777" w:rsidR="00EA1CA3" w:rsidRPr="0034439D" w:rsidRDefault="00EA1CA3" w:rsidP="001E1D74">
            <w:pPr>
              <w:ind w:right="174"/>
              <w:jc w:val="both"/>
              <w:rPr>
                <w:rFonts w:cstheme="minorHAnsi"/>
                <w:sz w:val="18"/>
                <w:szCs w:val="18"/>
              </w:rPr>
            </w:pPr>
            <w:r w:rsidRPr="0034439D">
              <w:rPr>
                <w:rFonts w:cstheme="minorHAnsi"/>
                <w:sz w:val="18"/>
                <w:szCs w:val="18"/>
              </w:rPr>
              <w:t xml:space="preserve">Pupils should be taught to: </w:t>
            </w:r>
          </w:p>
          <w:p w14:paraId="0C419C8D" w14:textId="77777777" w:rsidR="00EA1CA3" w:rsidRPr="0034439D" w:rsidRDefault="00EA1CA3" w:rsidP="001E1D74">
            <w:pPr>
              <w:pStyle w:val="ListParagraph"/>
              <w:numPr>
                <w:ilvl w:val="0"/>
                <w:numId w:val="21"/>
              </w:numPr>
              <w:ind w:right="174"/>
              <w:jc w:val="both"/>
              <w:rPr>
                <w:rFonts w:cstheme="minorHAnsi"/>
                <w:sz w:val="18"/>
                <w:szCs w:val="18"/>
              </w:rPr>
            </w:pPr>
            <w:r w:rsidRPr="0034439D">
              <w:rPr>
                <w:rFonts w:cstheme="minorHAnsi"/>
                <w:sz w:val="18"/>
                <w:szCs w:val="18"/>
              </w:rPr>
              <w:t xml:space="preserve">spell: words containing each of the 40+ phonemes already taught, common exception words, the days of the week English </w:t>
            </w:r>
          </w:p>
          <w:p w14:paraId="4C1F820C" w14:textId="77777777" w:rsidR="00EA1CA3" w:rsidRPr="0034439D" w:rsidRDefault="00EA1CA3" w:rsidP="001E1D74">
            <w:pPr>
              <w:pStyle w:val="ListParagraph"/>
              <w:numPr>
                <w:ilvl w:val="0"/>
                <w:numId w:val="21"/>
              </w:numPr>
              <w:ind w:right="174"/>
              <w:jc w:val="both"/>
              <w:rPr>
                <w:rFonts w:cstheme="minorHAnsi"/>
                <w:sz w:val="18"/>
                <w:szCs w:val="18"/>
              </w:rPr>
            </w:pPr>
            <w:r w:rsidRPr="0034439D">
              <w:rPr>
                <w:rFonts w:cstheme="minorHAnsi"/>
                <w:sz w:val="18"/>
                <w:szCs w:val="18"/>
              </w:rPr>
              <w:t xml:space="preserve">name the letters of the alphabet: naming the letters of the alphabet in order, using letter names to distinguish between alternative spellings of the same sound </w:t>
            </w:r>
          </w:p>
          <w:p w14:paraId="6FCCE25E" w14:textId="77777777" w:rsidR="00EA1CA3" w:rsidRPr="0034439D" w:rsidRDefault="00EA1CA3" w:rsidP="001E1D74">
            <w:pPr>
              <w:pStyle w:val="ListParagraph"/>
              <w:numPr>
                <w:ilvl w:val="0"/>
                <w:numId w:val="21"/>
              </w:numPr>
              <w:ind w:right="174"/>
              <w:jc w:val="both"/>
              <w:rPr>
                <w:rFonts w:cstheme="minorHAnsi"/>
                <w:sz w:val="18"/>
                <w:szCs w:val="18"/>
              </w:rPr>
            </w:pPr>
            <w:r w:rsidRPr="0034439D">
              <w:rPr>
                <w:rFonts w:cstheme="minorHAnsi"/>
                <w:sz w:val="18"/>
                <w:szCs w:val="18"/>
              </w:rPr>
              <w:t>add prefixes and suffixes: using the spelling rule for adding –s or –</w:t>
            </w:r>
            <w:proofErr w:type="spellStart"/>
            <w:r w:rsidRPr="0034439D">
              <w:rPr>
                <w:rFonts w:cstheme="minorHAnsi"/>
                <w:sz w:val="18"/>
                <w:szCs w:val="18"/>
              </w:rPr>
              <w:t>es</w:t>
            </w:r>
            <w:proofErr w:type="spellEnd"/>
            <w:r w:rsidRPr="0034439D">
              <w:rPr>
                <w:rFonts w:cstheme="minorHAnsi"/>
                <w:sz w:val="18"/>
                <w:szCs w:val="18"/>
              </w:rPr>
              <w:t xml:space="preserve"> as the plural marker for nouns and the third person singular marker for verbs, using the prefix un–, using –</w:t>
            </w:r>
            <w:proofErr w:type="spellStart"/>
            <w:r w:rsidRPr="0034439D">
              <w:rPr>
                <w:rFonts w:cstheme="minorHAnsi"/>
                <w:sz w:val="18"/>
                <w:szCs w:val="18"/>
              </w:rPr>
              <w:t>ing</w:t>
            </w:r>
            <w:proofErr w:type="spellEnd"/>
            <w:r w:rsidRPr="0034439D">
              <w:rPr>
                <w:rFonts w:cstheme="minorHAnsi"/>
                <w:sz w:val="18"/>
                <w:szCs w:val="18"/>
              </w:rPr>
              <w:t>, –</w:t>
            </w:r>
            <w:proofErr w:type="spellStart"/>
            <w:r w:rsidRPr="0034439D">
              <w:rPr>
                <w:rFonts w:cstheme="minorHAnsi"/>
                <w:sz w:val="18"/>
                <w:szCs w:val="18"/>
              </w:rPr>
              <w:t>ed</w:t>
            </w:r>
            <w:proofErr w:type="spellEnd"/>
            <w:r w:rsidRPr="0034439D">
              <w:rPr>
                <w:rFonts w:cstheme="minorHAnsi"/>
                <w:sz w:val="18"/>
                <w:szCs w:val="18"/>
              </w:rPr>
              <w:t>, –</w:t>
            </w:r>
            <w:proofErr w:type="spellStart"/>
            <w:r w:rsidRPr="0034439D">
              <w:rPr>
                <w:rFonts w:cstheme="minorHAnsi"/>
                <w:sz w:val="18"/>
                <w:szCs w:val="18"/>
              </w:rPr>
              <w:t>er</w:t>
            </w:r>
            <w:proofErr w:type="spellEnd"/>
            <w:r w:rsidRPr="0034439D">
              <w:rPr>
                <w:rFonts w:cstheme="minorHAnsi"/>
                <w:sz w:val="18"/>
                <w:szCs w:val="18"/>
              </w:rPr>
              <w:t xml:space="preserve"> and –</w:t>
            </w:r>
            <w:proofErr w:type="spellStart"/>
            <w:r w:rsidRPr="0034439D">
              <w:rPr>
                <w:rFonts w:cstheme="minorHAnsi"/>
                <w:sz w:val="18"/>
                <w:szCs w:val="18"/>
              </w:rPr>
              <w:t>est</w:t>
            </w:r>
            <w:proofErr w:type="spellEnd"/>
            <w:r w:rsidRPr="0034439D">
              <w:rPr>
                <w:rFonts w:cstheme="minorHAnsi"/>
                <w:sz w:val="18"/>
                <w:szCs w:val="18"/>
              </w:rPr>
              <w:t xml:space="preserve"> where no change is needed in the spelling of root words [for example, helping, helped, helper, eating, quicker, quickest] </w:t>
            </w:r>
          </w:p>
          <w:p w14:paraId="22153273" w14:textId="77777777" w:rsidR="00EA1CA3" w:rsidRPr="0034439D" w:rsidRDefault="00EA1CA3" w:rsidP="001E1D74">
            <w:pPr>
              <w:pStyle w:val="ListParagraph"/>
              <w:numPr>
                <w:ilvl w:val="0"/>
                <w:numId w:val="21"/>
              </w:numPr>
              <w:ind w:right="174"/>
              <w:jc w:val="both"/>
              <w:rPr>
                <w:rFonts w:cstheme="minorHAnsi"/>
                <w:sz w:val="18"/>
                <w:szCs w:val="18"/>
              </w:rPr>
            </w:pPr>
            <w:r w:rsidRPr="0034439D">
              <w:rPr>
                <w:rFonts w:cstheme="minorHAnsi"/>
                <w:sz w:val="18"/>
                <w:szCs w:val="18"/>
              </w:rPr>
              <w:t>apply simple spelling rules and guidance, as listed in English Appendix 1</w:t>
            </w:r>
          </w:p>
          <w:p w14:paraId="223D3AD3" w14:textId="77777777" w:rsidR="00EA1CA3" w:rsidRPr="0034439D" w:rsidRDefault="00EA1CA3" w:rsidP="001E1D74">
            <w:pPr>
              <w:pStyle w:val="ListParagraph"/>
              <w:numPr>
                <w:ilvl w:val="0"/>
                <w:numId w:val="21"/>
              </w:numPr>
              <w:ind w:right="174"/>
              <w:jc w:val="both"/>
              <w:rPr>
                <w:rFonts w:cstheme="minorHAnsi"/>
                <w:sz w:val="18"/>
                <w:szCs w:val="18"/>
              </w:rPr>
            </w:pPr>
            <w:r w:rsidRPr="0034439D">
              <w:rPr>
                <w:rFonts w:cstheme="minorHAnsi"/>
                <w:sz w:val="18"/>
                <w:szCs w:val="18"/>
              </w:rPr>
              <w:t>write from memory simple sentences dictated by the teacher that include words using the GPCs and common exception words taught so far</w:t>
            </w:r>
          </w:p>
        </w:tc>
        <w:tc>
          <w:tcPr>
            <w:tcW w:w="8447" w:type="dxa"/>
          </w:tcPr>
          <w:p w14:paraId="22066A59" w14:textId="77777777" w:rsidR="009A0B1B" w:rsidRPr="0034439D" w:rsidRDefault="00E8288F" w:rsidP="001E1D74">
            <w:pPr>
              <w:jc w:val="both"/>
              <w:rPr>
                <w:rFonts w:cstheme="minorHAnsi"/>
                <w:b/>
                <w:sz w:val="18"/>
                <w:szCs w:val="18"/>
                <w:u w:val="single"/>
              </w:rPr>
            </w:pPr>
            <w:r w:rsidRPr="0034439D">
              <w:rPr>
                <w:rFonts w:cstheme="minorHAnsi"/>
                <w:b/>
                <w:sz w:val="18"/>
                <w:szCs w:val="18"/>
                <w:u w:val="single"/>
              </w:rPr>
              <w:t xml:space="preserve">SKILLS </w:t>
            </w:r>
          </w:p>
          <w:p w14:paraId="6B2AACEC" w14:textId="77777777" w:rsidR="00E8288F" w:rsidRPr="0034439D" w:rsidRDefault="00E8288F" w:rsidP="001E1D74">
            <w:pPr>
              <w:jc w:val="both"/>
              <w:rPr>
                <w:rFonts w:cstheme="minorHAnsi"/>
                <w:b/>
                <w:sz w:val="18"/>
                <w:szCs w:val="18"/>
                <w:u w:val="single"/>
              </w:rPr>
            </w:pPr>
          </w:p>
          <w:p w14:paraId="5F38DCB5" w14:textId="77777777" w:rsidR="00F97132" w:rsidRPr="0034439D" w:rsidRDefault="00F97132" w:rsidP="001E1D74">
            <w:pPr>
              <w:jc w:val="both"/>
              <w:rPr>
                <w:rFonts w:cstheme="minorHAnsi"/>
                <w:b/>
                <w:color w:val="7030A0"/>
                <w:sz w:val="18"/>
                <w:szCs w:val="18"/>
                <w:u w:val="single"/>
              </w:rPr>
            </w:pPr>
            <w:r w:rsidRPr="0034439D">
              <w:rPr>
                <w:rFonts w:cstheme="minorHAnsi"/>
                <w:b/>
                <w:color w:val="7030A0"/>
                <w:sz w:val="18"/>
                <w:szCs w:val="18"/>
                <w:u w:val="single"/>
              </w:rPr>
              <w:t>Spelling and Handwriting</w:t>
            </w:r>
          </w:p>
          <w:p w14:paraId="2377F914" w14:textId="77777777" w:rsidR="00BC46B9" w:rsidRPr="0034439D" w:rsidRDefault="00BC46B9" w:rsidP="001E1D74">
            <w:pPr>
              <w:pStyle w:val="ListParagraph"/>
              <w:numPr>
                <w:ilvl w:val="0"/>
                <w:numId w:val="5"/>
              </w:numPr>
              <w:jc w:val="both"/>
              <w:rPr>
                <w:rFonts w:cstheme="minorHAnsi"/>
                <w:color w:val="7030A0"/>
                <w:sz w:val="18"/>
                <w:szCs w:val="18"/>
              </w:rPr>
            </w:pPr>
            <w:r w:rsidRPr="0034439D">
              <w:rPr>
                <w:rFonts w:cstheme="minorHAnsi"/>
                <w:color w:val="7030A0"/>
                <w:sz w:val="18"/>
                <w:szCs w:val="18"/>
              </w:rPr>
              <w:t xml:space="preserve">I can sit correctly at a table and hold my pencil comfortably and correctly </w:t>
            </w:r>
          </w:p>
          <w:p w14:paraId="4C9B2844" w14:textId="77777777" w:rsidR="00BC46B9" w:rsidRPr="0034439D" w:rsidRDefault="00BC46B9" w:rsidP="001E1D74">
            <w:pPr>
              <w:pStyle w:val="ListParagraph"/>
              <w:numPr>
                <w:ilvl w:val="0"/>
                <w:numId w:val="5"/>
              </w:numPr>
              <w:jc w:val="both"/>
              <w:rPr>
                <w:rFonts w:cstheme="minorHAnsi"/>
                <w:color w:val="7030A0"/>
                <w:sz w:val="18"/>
                <w:szCs w:val="18"/>
              </w:rPr>
            </w:pPr>
            <w:r w:rsidRPr="0034439D">
              <w:rPr>
                <w:rFonts w:cstheme="minorHAnsi"/>
                <w:color w:val="7030A0"/>
                <w:sz w:val="18"/>
                <w:szCs w:val="18"/>
              </w:rPr>
              <w:t xml:space="preserve">I can form lower-case letters in the correct direction, starting and finishing in the correct place. </w:t>
            </w:r>
          </w:p>
          <w:p w14:paraId="776494C9" w14:textId="77777777" w:rsidR="00BC46B9" w:rsidRPr="0034439D" w:rsidRDefault="00BC46B9" w:rsidP="001E1D74">
            <w:pPr>
              <w:pStyle w:val="ListParagraph"/>
              <w:numPr>
                <w:ilvl w:val="0"/>
                <w:numId w:val="5"/>
              </w:numPr>
              <w:jc w:val="both"/>
              <w:rPr>
                <w:rFonts w:cstheme="minorHAnsi"/>
                <w:color w:val="7030A0"/>
                <w:sz w:val="18"/>
                <w:szCs w:val="18"/>
              </w:rPr>
            </w:pPr>
            <w:r w:rsidRPr="0034439D">
              <w:rPr>
                <w:rFonts w:cstheme="minorHAnsi"/>
                <w:color w:val="7030A0"/>
                <w:sz w:val="18"/>
                <w:szCs w:val="18"/>
              </w:rPr>
              <w:t>I can form capital letters correctly.</w:t>
            </w:r>
          </w:p>
          <w:p w14:paraId="68ACEC49" w14:textId="77777777" w:rsidR="00BC46B9" w:rsidRPr="0034439D" w:rsidRDefault="00BC46B9" w:rsidP="001E1D74">
            <w:pPr>
              <w:pStyle w:val="ListParagraph"/>
              <w:numPr>
                <w:ilvl w:val="0"/>
                <w:numId w:val="5"/>
              </w:numPr>
              <w:jc w:val="both"/>
              <w:rPr>
                <w:rFonts w:cstheme="minorHAnsi"/>
                <w:color w:val="7030A0"/>
                <w:sz w:val="18"/>
                <w:szCs w:val="18"/>
              </w:rPr>
            </w:pPr>
            <w:r w:rsidRPr="0034439D">
              <w:rPr>
                <w:rFonts w:cstheme="minorHAnsi"/>
                <w:color w:val="7030A0"/>
                <w:sz w:val="18"/>
                <w:szCs w:val="18"/>
              </w:rPr>
              <w:t xml:space="preserve"> I can form digits 0-9 correctly. </w:t>
            </w:r>
          </w:p>
          <w:p w14:paraId="4CF1A3BB" w14:textId="77777777" w:rsidR="009A0B1B" w:rsidRPr="0034439D" w:rsidRDefault="00BC46B9" w:rsidP="001E1D74">
            <w:pPr>
              <w:pStyle w:val="ListParagraph"/>
              <w:numPr>
                <w:ilvl w:val="0"/>
                <w:numId w:val="5"/>
              </w:numPr>
              <w:jc w:val="both"/>
              <w:rPr>
                <w:rFonts w:cstheme="minorHAnsi"/>
                <w:color w:val="7030A0"/>
                <w:sz w:val="18"/>
                <w:szCs w:val="18"/>
              </w:rPr>
            </w:pPr>
            <w:r w:rsidRPr="0034439D">
              <w:rPr>
                <w:rFonts w:cstheme="minorHAnsi"/>
                <w:color w:val="7030A0"/>
                <w:sz w:val="18"/>
                <w:szCs w:val="18"/>
              </w:rPr>
              <w:t>I understand which letters belong to which handwriting families</w:t>
            </w:r>
          </w:p>
          <w:p w14:paraId="6D231665" w14:textId="77777777" w:rsidR="00E8288F" w:rsidRPr="0034439D" w:rsidRDefault="00E8288F" w:rsidP="001E1D74">
            <w:pPr>
              <w:pStyle w:val="ListParagraph"/>
              <w:jc w:val="both"/>
              <w:rPr>
                <w:rFonts w:cstheme="minorHAnsi"/>
                <w:sz w:val="18"/>
                <w:szCs w:val="18"/>
              </w:rPr>
            </w:pPr>
          </w:p>
          <w:p w14:paraId="761F1C3F" w14:textId="77777777" w:rsidR="00F97132" w:rsidRPr="0034439D" w:rsidRDefault="00F97132" w:rsidP="001E1D74">
            <w:pPr>
              <w:jc w:val="both"/>
              <w:rPr>
                <w:rFonts w:cstheme="minorHAnsi"/>
                <w:b/>
                <w:color w:val="FF0066"/>
                <w:sz w:val="18"/>
                <w:szCs w:val="18"/>
                <w:u w:val="single"/>
              </w:rPr>
            </w:pPr>
            <w:r w:rsidRPr="0034439D">
              <w:rPr>
                <w:rFonts w:cstheme="minorHAnsi"/>
                <w:b/>
                <w:color w:val="FF0066"/>
                <w:sz w:val="18"/>
                <w:szCs w:val="18"/>
                <w:u w:val="single"/>
              </w:rPr>
              <w:t>Writing (Vocabulary, Punctuation &amp; Grammar)</w:t>
            </w:r>
          </w:p>
          <w:p w14:paraId="228B8AF5" w14:textId="77777777" w:rsidR="00BF0205" w:rsidRPr="0034439D" w:rsidRDefault="00BF0205" w:rsidP="001E1D74">
            <w:pPr>
              <w:pStyle w:val="ListParagraph"/>
              <w:numPr>
                <w:ilvl w:val="0"/>
                <w:numId w:val="5"/>
              </w:numPr>
              <w:jc w:val="both"/>
              <w:rPr>
                <w:rFonts w:cstheme="minorHAnsi"/>
                <w:color w:val="FF0066"/>
                <w:sz w:val="18"/>
                <w:szCs w:val="18"/>
              </w:rPr>
            </w:pPr>
            <w:r w:rsidRPr="0034439D">
              <w:rPr>
                <w:rFonts w:cstheme="minorHAnsi"/>
                <w:color w:val="FF0066"/>
                <w:sz w:val="18"/>
                <w:szCs w:val="18"/>
              </w:rPr>
              <w:t xml:space="preserve">I can leave finger spaces between words. </w:t>
            </w:r>
          </w:p>
          <w:p w14:paraId="5E5EAC66" w14:textId="77777777" w:rsidR="00BF0205" w:rsidRPr="0034439D" w:rsidRDefault="00BF0205" w:rsidP="001E1D74">
            <w:pPr>
              <w:pStyle w:val="ListParagraph"/>
              <w:numPr>
                <w:ilvl w:val="0"/>
                <w:numId w:val="5"/>
              </w:numPr>
              <w:jc w:val="both"/>
              <w:rPr>
                <w:rFonts w:cstheme="minorHAnsi"/>
                <w:color w:val="FF0066"/>
                <w:sz w:val="18"/>
                <w:szCs w:val="18"/>
              </w:rPr>
            </w:pPr>
            <w:r w:rsidRPr="0034439D">
              <w:rPr>
                <w:rFonts w:cstheme="minorHAnsi"/>
                <w:color w:val="FF0066"/>
                <w:sz w:val="18"/>
                <w:szCs w:val="18"/>
              </w:rPr>
              <w:t xml:space="preserve">I can join words and clauses by using the word, ‘and’ in my writing. </w:t>
            </w:r>
          </w:p>
          <w:p w14:paraId="7108A543" w14:textId="77777777" w:rsidR="00BF0205" w:rsidRPr="0034439D" w:rsidRDefault="00BF0205" w:rsidP="001E1D74">
            <w:pPr>
              <w:pStyle w:val="ListParagraph"/>
              <w:numPr>
                <w:ilvl w:val="0"/>
                <w:numId w:val="5"/>
              </w:numPr>
              <w:jc w:val="both"/>
              <w:rPr>
                <w:rFonts w:cstheme="minorHAnsi"/>
                <w:color w:val="FF0066"/>
                <w:sz w:val="18"/>
                <w:szCs w:val="18"/>
              </w:rPr>
            </w:pPr>
            <w:r w:rsidRPr="0034439D">
              <w:rPr>
                <w:rFonts w:cstheme="minorHAnsi"/>
                <w:color w:val="FF0066"/>
                <w:sz w:val="18"/>
                <w:szCs w:val="18"/>
              </w:rPr>
              <w:t xml:space="preserve">I am beginning to punctuate my sentences using a capital letter, full stop, exclamation mark and question mark. </w:t>
            </w:r>
          </w:p>
          <w:p w14:paraId="73B8DDDE" w14:textId="77777777" w:rsidR="00BF0205" w:rsidRPr="0034439D" w:rsidRDefault="00BF0205" w:rsidP="001E1D74">
            <w:pPr>
              <w:pStyle w:val="ListParagraph"/>
              <w:numPr>
                <w:ilvl w:val="0"/>
                <w:numId w:val="5"/>
              </w:numPr>
              <w:jc w:val="both"/>
              <w:rPr>
                <w:rFonts w:cstheme="minorHAnsi"/>
                <w:color w:val="FF0066"/>
                <w:sz w:val="18"/>
                <w:szCs w:val="18"/>
              </w:rPr>
            </w:pPr>
            <w:r w:rsidRPr="0034439D">
              <w:rPr>
                <w:rFonts w:cstheme="minorHAnsi"/>
                <w:color w:val="FF0066"/>
                <w:sz w:val="18"/>
                <w:szCs w:val="18"/>
              </w:rPr>
              <w:t xml:space="preserve">I can use a capital letter for the names of people, places, days of the week and the personal pronoun, ‘I’. </w:t>
            </w:r>
          </w:p>
          <w:p w14:paraId="16248875" w14:textId="77777777" w:rsidR="00BF0205" w:rsidRPr="0034439D" w:rsidRDefault="00BF0205" w:rsidP="001E1D74">
            <w:pPr>
              <w:pStyle w:val="ListParagraph"/>
              <w:numPr>
                <w:ilvl w:val="0"/>
                <w:numId w:val="5"/>
              </w:numPr>
              <w:jc w:val="both"/>
              <w:rPr>
                <w:rFonts w:cstheme="minorHAnsi"/>
                <w:color w:val="FF0066"/>
                <w:sz w:val="18"/>
                <w:szCs w:val="18"/>
              </w:rPr>
            </w:pPr>
            <w:r w:rsidRPr="0034439D">
              <w:rPr>
                <w:rFonts w:cstheme="minorHAnsi"/>
                <w:color w:val="FF0066"/>
                <w:sz w:val="18"/>
                <w:szCs w:val="18"/>
              </w:rPr>
              <w:t>I am beginning to use correct grammar for Y</w:t>
            </w:r>
            <w:proofErr w:type="gramStart"/>
            <w:r w:rsidRPr="0034439D">
              <w:rPr>
                <w:rFonts w:cstheme="minorHAnsi"/>
                <w:color w:val="FF0066"/>
                <w:sz w:val="18"/>
                <w:szCs w:val="18"/>
              </w:rPr>
              <w:t>1 .</w:t>
            </w:r>
            <w:proofErr w:type="gramEnd"/>
            <w:r w:rsidRPr="0034439D">
              <w:rPr>
                <w:rFonts w:cstheme="minorHAnsi"/>
                <w:color w:val="FF0066"/>
                <w:sz w:val="18"/>
                <w:szCs w:val="18"/>
              </w:rPr>
              <w:t xml:space="preserve"> </w:t>
            </w:r>
          </w:p>
          <w:p w14:paraId="1293BF42" w14:textId="77777777" w:rsidR="00BF0205" w:rsidRPr="0034439D" w:rsidRDefault="00BF0205" w:rsidP="001E1D74">
            <w:pPr>
              <w:pStyle w:val="ListParagraph"/>
              <w:numPr>
                <w:ilvl w:val="0"/>
                <w:numId w:val="5"/>
              </w:numPr>
              <w:jc w:val="both"/>
              <w:rPr>
                <w:rFonts w:cstheme="minorHAnsi"/>
                <w:color w:val="FF0066"/>
                <w:sz w:val="18"/>
                <w:szCs w:val="18"/>
              </w:rPr>
            </w:pPr>
            <w:r w:rsidRPr="0034439D">
              <w:rPr>
                <w:rFonts w:cstheme="minorHAnsi"/>
                <w:color w:val="FF0066"/>
                <w:sz w:val="18"/>
                <w:szCs w:val="18"/>
              </w:rPr>
              <w:t>I can write simple sentences that can be read by myself and others.</w:t>
            </w:r>
          </w:p>
          <w:p w14:paraId="491CF6C8" w14:textId="77777777" w:rsidR="00E8288F" w:rsidRPr="0034439D" w:rsidRDefault="00E8288F" w:rsidP="001E1D74">
            <w:pPr>
              <w:pStyle w:val="ListParagraph"/>
              <w:jc w:val="both"/>
              <w:rPr>
                <w:rFonts w:cstheme="minorHAnsi"/>
                <w:sz w:val="18"/>
                <w:szCs w:val="18"/>
              </w:rPr>
            </w:pPr>
          </w:p>
          <w:p w14:paraId="77342C25" w14:textId="77777777" w:rsidR="005F050F" w:rsidRPr="0034439D" w:rsidRDefault="005F050F" w:rsidP="001E1D74">
            <w:pPr>
              <w:jc w:val="both"/>
              <w:rPr>
                <w:rFonts w:cstheme="minorHAnsi"/>
                <w:b/>
                <w:color w:val="0070C0"/>
                <w:sz w:val="18"/>
                <w:szCs w:val="18"/>
                <w:u w:val="single"/>
              </w:rPr>
            </w:pPr>
            <w:r w:rsidRPr="0034439D">
              <w:rPr>
                <w:rFonts w:cstheme="minorHAnsi"/>
                <w:b/>
                <w:color w:val="0070C0"/>
                <w:sz w:val="18"/>
                <w:szCs w:val="18"/>
                <w:u w:val="single"/>
              </w:rPr>
              <w:t>Writing Composition</w:t>
            </w:r>
          </w:p>
          <w:p w14:paraId="278E9150" w14:textId="77777777" w:rsidR="005F050F" w:rsidRPr="0034439D" w:rsidRDefault="005F050F" w:rsidP="001E1D74">
            <w:pPr>
              <w:pStyle w:val="ListParagraph"/>
              <w:numPr>
                <w:ilvl w:val="0"/>
                <w:numId w:val="19"/>
              </w:numPr>
              <w:jc w:val="both"/>
              <w:rPr>
                <w:rFonts w:cstheme="minorHAnsi"/>
                <w:b/>
                <w:color w:val="0070C0"/>
                <w:sz w:val="18"/>
                <w:szCs w:val="18"/>
                <w:u w:val="single"/>
              </w:rPr>
            </w:pPr>
            <w:r w:rsidRPr="0034439D">
              <w:rPr>
                <w:rFonts w:cstheme="minorHAnsi"/>
                <w:color w:val="0070C0"/>
                <w:sz w:val="18"/>
                <w:szCs w:val="18"/>
              </w:rPr>
              <w:t xml:space="preserve">I can write sentences by saying out loud what I am going to write about. </w:t>
            </w:r>
          </w:p>
          <w:p w14:paraId="236965EF" w14:textId="77777777" w:rsidR="005F050F" w:rsidRPr="0034439D" w:rsidRDefault="005F050F" w:rsidP="001E1D74">
            <w:pPr>
              <w:pStyle w:val="ListParagraph"/>
              <w:numPr>
                <w:ilvl w:val="0"/>
                <w:numId w:val="19"/>
              </w:numPr>
              <w:jc w:val="both"/>
              <w:rPr>
                <w:rFonts w:cstheme="minorHAnsi"/>
                <w:b/>
                <w:color w:val="0070C0"/>
                <w:sz w:val="18"/>
                <w:szCs w:val="18"/>
                <w:u w:val="single"/>
              </w:rPr>
            </w:pPr>
            <w:r w:rsidRPr="0034439D">
              <w:rPr>
                <w:rFonts w:cstheme="minorHAnsi"/>
                <w:color w:val="0070C0"/>
                <w:sz w:val="18"/>
                <w:szCs w:val="18"/>
              </w:rPr>
              <w:t xml:space="preserve">I can compose a sentence orally before I write it. </w:t>
            </w:r>
          </w:p>
          <w:p w14:paraId="1D783A53" w14:textId="77777777" w:rsidR="005F050F" w:rsidRPr="0034439D" w:rsidRDefault="005F050F" w:rsidP="001E1D74">
            <w:pPr>
              <w:pStyle w:val="ListParagraph"/>
              <w:numPr>
                <w:ilvl w:val="0"/>
                <w:numId w:val="19"/>
              </w:numPr>
              <w:jc w:val="both"/>
              <w:rPr>
                <w:rFonts w:cstheme="minorHAnsi"/>
                <w:b/>
                <w:color w:val="0070C0"/>
                <w:sz w:val="18"/>
                <w:szCs w:val="18"/>
                <w:u w:val="single"/>
              </w:rPr>
            </w:pPr>
            <w:r w:rsidRPr="0034439D">
              <w:rPr>
                <w:rFonts w:cstheme="minorHAnsi"/>
                <w:color w:val="0070C0"/>
                <w:sz w:val="18"/>
                <w:szCs w:val="18"/>
              </w:rPr>
              <w:t xml:space="preserve">I can sequence sentences to form short narratives. </w:t>
            </w:r>
          </w:p>
          <w:p w14:paraId="286233FB" w14:textId="77777777" w:rsidR="005F050F" w:rsidRPr="0034439D" w:rsidRDefault="005F050F" w:rsidP="001E1D74">
            <w:pPr>
              <w:pStyle w:val="ListParagraph"/>
              <w:numPr>
                <w:ilvl w:val="0"/>
                <w:numId w:val="19"/>
              </w:numPr>
              <w:jc w:val="both"/>
              <w:rPr>
                <w:rFonts w:cstheme="minorHAnsi"/>
                <w:b/>
                <w:color w:val="0070C0"/>
                <w:sz w:val="18"/>
                <w:szCs w:val="18"/>
                <w:u w:val="single"/>
              </w:rPr>
            </w:pPr>
            <w:r w:rsidRPr="0034439D">
              <w:rPr>
                <w:rFonts w:cstheme="minorHAnsi"/>
                <w:color w:val="0070C0"/>
                <w:sz w:val="18"/>
                <w:szCs w:val="18"/>
              </w:rPr>
              <w:t xml:space="preserve">I can use the connective, ‘and’ to link ideas. </w:t>
            </w:r>
          </w:p>
          <w:p w14:paraId="5A70F601" w14:textId="77777777" w:rsidR="005F050F" w:rsidRPr="0034439D" w:rsidRDefault="005F050F" w:rsidP="001E1D74">
            <w:pPr>
              <w:pStyle w:val="ListParagraph"/>
              <w:numPr>
                <w:ilvl w:val="0"/>
                <w:numId w:val="19"/>
              </w:numPr>
              <w:jc w:val="both"/>
              <w:rPr>
                <w:rFonts w:cstheme="minorHAnsi"/>
                <w:b/>
                <w:color w:val="0070C0"/>
                <w:sz w:val="18"/>
                <w:szCs w:val="18"/>
                <w:u w:val="single"/>
              </w:rPr>
            </w:pPr>
            <w:r w:rsidRPr="0034439D">
              <w:rPr>
                <w:rFonts w:cstheme="minorHAnsi"/>
                <w:color w:val="0070C0"/>
                <w:sz w:val="18"/>
                <w:szCs w:val="18"/>
              </w:rPr>
              <w:t xml:space="preserve">I can re-read what I have written to check that it makes sense. </w:t>
            </w:r>
          </w:p>
          <w:p w14:paraId="3A9A6BB1" w14:textId="77777777" w:rsidR="005F050F" w:rsidRPr="0034439D" w:rsidRDefault="005F050F" w:rsidP="001E1D74">
            <w:pPr>
              <w:pStyle w:val="ListParagraph"/>
              <w:numPr>
                <w:ilvl w:val="0"/>
                <w:numId w:val="19"/>
              </w:numPr>
              <w:jc w:val="both"/>
              <w:rPr>
                <w:rFonts w:cstheme="minorHAnsi"/>
                <w:b/>
                <w:color w:val="0070C0"/>
                <w:sz w:val="18"/>
                <w:szCs w:val="18"/>
                <w:u w:val="single"/>
              </w:rPr>
            </w:pPr>
            <w:r w:rsidRPr="0034439D">
              <w:rPr>
                <w:rFonts w:cstheme="minorHAnsi"/>
                <w:color w:val="0070C0"/>
                <w:sz w:val="18"/>
                <w:szCs w:val="18"/>
              </w:rPr>
              <w:t xml:space="preserve">I can talk about what I have written with the teacher or my friends. </w:t>
            </w:r>
          </w:p>
          <w:p w14:paraId="51222B48" w14:textId="77777777" w:rsidR="005F050F" w:rsidRPr="0034439D" w:rsidRDefault="005F050F" w:rsidP="001E1D74">
            <w:pPr>
              <w:pStyle w:val="ListParagraph"/>
              <w:numPr>
                <w:ilvl w:val="0"/>
                <w:numId w:val="19"/>
              </w:numPr>
              <w:jc w:val="both"/>
              <w:rPr>
                <w:rFonts w:cstheme="minorHAnsi"/>
                <w:b/>
                <w:color w:val="0070C0"/>
                <w:sz w:val="18"/>
                <w:szCs w:val="18"/>
                <w:u w:val="single"/>
              </w:rPr>
            </w:pPr>
            <w:r w:rsidRPr="0034439D">
              <w:rPr>
                <w:rFonts w:cstheme="minorHAnsi"/>
                <w:color w:val="0070C0"/>
                <w:sz w:val="18"/>
                <w:szCs w:val="18"/>
              </w:rPr>
              <w:t>I can read aloud my writing loud enough that my teacher and peers can hear me</w:t>
            </w:r>
          </w:p>
          <w:p w14:paraId="26E35C06" w14:textId="77777777" w:rsidR="00E8288F" w:rsidRPr="0034439D" w:rsidRDefault="00E8288F" w:rsidP="001E1D74">
            <w:pPr>
              <w:pStyle w:val="ListParagraph"/>
              <w:jc w:val="both"/>
              <w:rPr>
                <w:rFonts w:cstheme="minorHAnsi"/>
                <w:b/>
                <w:sz w:val="18"/>
                <w:szCs w:val="18"/>
                <w:u w:val="single"/>
              </w:rPr>
            </w:pPr>
          </w:p>
        </w:tc>
      </w:tr>
    </w:tbl>
    <w:p w14:paraId="7DD99191" w14:textId="77777777" w:rsidR="001F370D" w:rsidRPr="0034439D" w:rsidRDefault="001F370D" w:rsidP="001E1D74">
      <w:pPr>
        <w:jc w:val="both"/>
        <w:rPr>
          <w:rFonts w:cstheme="minorHAnsi"/>
          <w:sz w:val="18"/>
          <w:szCs w:val="18"/>
        </w:rPr>
      </w:pPr>
    </w:p>
    <w:p w14:paraId="1EB26662" w14:textId="77777777" w:rsidR="00304F66" w:rsidRDefault="00304F66" w:rsidP="001E1D74">
      <w:pPr>
        <w:jc w:val="both"/>
        <w:rPr>
          <w:rFonts w:cstheme="minorHAnsi"/>
          <w:sz w:val="18"/>
          <w:szCs w:val="18"/>
        </w:rPr>
      </w:pPr>
    </w:p>
    <w:p w14:paraId="3D0E7712" w14:textId="77777777" w:rsidR="0034439D" w:rsidRDefault="0034439D" w:rsidP="001E1D74">
      <w:pPr>
        <w:jc w:val="both"/>
        <w:rPr>
          <w:rFonts w:cstheme="minorHAnsi"/>
          <w:sz w:val="18"/>
          <w:szCs w:val="18"/>
        </w:rPr>
      </w:pPr>
    </w:p>
    <w:p w14:paraId="6EFAD397" w14:textId="77777777" w:rsidR="0034439D" w:rsidRDefault="0034439D" w:rsidP="001E1D74">
      <w:pPr>
        <w:jc w:val="both"/>
        <w:rPr>
          <w:rFonts w:cstheme="minorHAnsi"/>
          <w:sz w:val="18"/>
          <w:szCs w:val="18"/>
        </w:rPr>
      </w:pPr>
    </w:p>
    <w:p w14:paraId="279430D5" w14:textId="77777777" w:rsidR="0034439D" w:rsidRDefault="0034439D" w:rsidP="001E1D74">
      <w:pPr>
        <w:jc w:val="both"/>
        <w:rPr>
          <w:rFonts w:cstheme="minorHAnsi"/>
          <w:sz w:val="18"/>
          <w:szCs w:val="18"/>
        </w:rPr>
      </w:pPr>
    </w:p>
    <w:p w14:paraId="7B222149" w14:textId="77777777" w:rsidR="0034439D" w:rsidRPr="0034439D" w:rsidRDefault="0034439D" w:rsidP="001E1D74">
      <w:pPr>
        <w:jc w:val="both"/>
        <w:rPr>
          <w:rFonts w:cstheme="minorHAnsi"/>
          <w:sz w:val="18"/>
          <w:szCs w:val="18"/>
        </w:rPr>
      </w:pPr>
    </w:p>
    <w:p w14:paraId="6763D96A" w14:textId="77777777" w:rsidR="00927E07" w:rsidRDefault="00927E07" w:rsidP="001E1D74">
      <w:pPr>
        <w:jc w:val="both"/>
        <w:rPr>
          <w:rFonts w:cstheme="minorHAnsi"/>
          <w:sz w:val="18"/>
          <w:szCs w:val="18"/>
        </w:rPr>
      </w:pPr>
    </w:p>
    <w:p w14:paraId="7C98A6EC" w14:textId="77777777" w:rsidR="00927E07" w:rsidRDefault="00927E07" w:rsidP="001E1D74">
      <w:pPr>
        <w:jc w:val="both"/>
        <w:rPr>
          <w:rFonts w:cstheme="minorHAnsi"/>
          <w:sz w:val="18"/>
          <w:szCs w:val="18"/>
        </w:rPr>
      </w:pPr>
    </w:p>
    <w:p w14:paraId="0748AFC3" w14:textId="77777777" w:rsidR="00927E07" w:rsidRPr="0034439D" w:rsidRDefault="00927E07" w:rsidP="001E1D74">
      <w:pPr>
        <w:jc w:val="both"/>
        <w:rPr>
          <w:rFonts w:cstheme="minorHAnsi"/>
          <w:sz w:val="18"/>
          <w:szCs w:val="18"/>
        </w:rPr>
      </w:pPr>
    </w:p>
    <w:p w14:paraId="0A8B816B" w14:textId="77777777" w:rsidR="007015FC" w:rsidRPr="0034439D" w:rsidRDefault="007015FC" w:rsidP="001E1D74">
      <w:pPr>
        <w:jc w:val="both"/>
        <w:rPr>
          <w:rFonts w:cstheme="minorHAnsi"/>
          <w:b/>
          <w:color w:val="FF0000"/>
          <w:sz w:val="18"/>
          <w:szCs w:val="18"/>
          <w:u w:val="single"/>
        </w:rPr>
      </w:pPr>
      <w:r w:rsidRPr="0034439D">
        <w:rPr>
          <w:rFonts w:cstheme="minorHAnsi"/>
          <w:b/>
          <w:color w:val="FF0000"/>
          <w:sz w:val="18"/>
          <w:szCs w:val="18"/>
          <w:u w:val="single"/>
        </w:rPr>
        <w:lastRenderedPageBreak/>
        <w:t xml:space="preserve">Year Two                                      </w:t>
      </w:r>
    </w:p>
    <w:tbl>
      <w:tblPr>
        <w:tblStyle w:val="TableGrid"/>
        <w:tblW w:w="0" w:type="auto"/>
        <w:tblLook w:val="04A0" w:firstRow="1" w:lastRow="0" w:firstColumn="1" w:lastColumn="0" w:noHBand="0" w:noVBand="1"/>
      </w:tblPr>
      <w:tblGrid>
        <w:gridCol w:w="6941"/>
        <w:gridCol w:w="8447"/>
      </w:tblGrid>
      <w:tr w:rsidR="007015FC" w:rsidRPr="0034439D" w14:paraId="2C488AA3" w14:textId="77777777" w:rsidTr="00927E07">
        <w:tc>
          <w:tcPr>
            <w:tcW w:w="6941" w:type="dxa"/>
            <w:shd w:val="clear" w:color="auto" w:fill="E7E6E6" w:themeFill="background2"/>
          </w:tcPr>
          <w:p w14:paraId="24F0947A" w14:textId="77777777" w:rsidR="007937C0" w:rsidRPr="0034439D" w:rsidRDefault="000A5CBD" w:rsidP="001E1D74">
            <w:pPr>
              <w:jc w:val="both"/>
              <w:rPr>
                <w:rFonts w:cstheme="minorHAnsi"/>
                <w:b/>
                <w:sz w:val="18"/>
                <w:szCs w:val="18"/>
                <w:u w:val="single"/>
              </w:rPr>
            </w:pPr>
            <w:r w:rsidRPr="0034439D">
              <w:rPr>
                <w:rFonts w:cstheme="minorHAnsi"/>
                <w:b/>
                <w:sz w:val="18"/>
                <w:szCs w:val="18"/>
                <w:u w:val="single"/>
              </w:rPr>
              <w:t>KNOWLEDGE</w:t>
            </w:r>
          </w:p>
          <w:p w14:paraId="3C7CE569" w14:textId="77777777" w:rsidR="00FB7BA7" w:rsidRPr="0034439D" w:rsidRDefault="00FB7BA7" w:rsidP="001E1D74">
            <w:pPr>
              <w:jc w:val="both"/>
              <w:rPr>
                <w:rFonts w:cstheme="minorHAnsi"/>
                <w:b/>
                <w:sz w:val="18"/>
                <w:szCs w:val="18"/>
                <w:u w:val="single"/>
              </w:rPr>
            </w:pPr>
          </w:p>
          <w:p w14:paraId="1E79C5DD" w14:textId="77777777" w:rsidR="00203190" w:rsidRPr="0034439D" w:rsidRDefault="00203190" w:rsidP="001E1D74">
            <w:pPr>
              <w:ind w:right="316"/>
              <w:jc w:val="both"/>
              <w:rPr>
                <w:rFonts w:cstheme="minorHAnsi"/>
                <w:sz w:val="18"/>
                <w:szCs w:val="18"/>
              </w:rPr>
            </w:pPr>
            <w:r w:rsidRPr="0034439D">
              <w:rPr>
                <w:rFonts w:cstheme="minorHAnsi"/>
                <w:sz w:val="18"/>
                <w:szCs w:val="18"/>
              </w:rPr>
              <w:t xml:space="preserve">Pupils should be taught to: </w:t>
            </w:r>
          </w:p>
          <w:p w14:paraId="40A86529" w14:textId="77777777" w:rsidR="00203190" w:rsidRPr="0034439D" w:rsidRDefault="00203190" w:rsidP="001E1D74">
            <w:pPr>
              <w:pStyle w:val="ListParagraph"/>
              <w:numPr>
                <w:ilvl w:val="0"/>
                <w:numId w:val="24"/>
              </w:numPr>
              <w:ind w:right="316"/>
              <w:jc w:val="both"/>
              <w:rPr>
                <w:rFonts w:cstheme="minorHAnsi"/>
                <w:sz w:val="18"/>
                <w:szCs w:val="18"/>
              </w:rPr>
            </w:pPr>
            <w:r w:rsidRPr="0034439D">
              <w:rPr>
                <w:rFonts w:cstheme="minorHAnsi"/>
                <w:sz w:val="18"/>
                <w:szCs w:val="18"/>
              </w:rPr>
              <w:t xml:space="preserve">spell by: segmenting spoken words into phonemes and representing these by graphemes, spelling many correctly, learning new ways of spelling phonemes for which one or more spellings are already known, and learn some words with each spelling, including a few common homophones, learning to spell common exception words, learning to spell more words with contracted forms, learning the possessive apostrophe (singular) [for example, the girl’s book], distinguishing between homophones and near-homophones </w:t>
            </w:r>
          </w:p>
          <w:p w14:paraId="173DA060" w14:textId="77777777" w:rsidR="00203190" w:rsidRPr="0034439D" w:rsidRDefault="00203190" w:rsidP="001E1D74">
            <w:pPr>
              <w:pStyle w:val="ListParagraph"/>
              <w:numPr>
                <w:ilvl w:val="0"/>
                <w:numId w:val="24"/>
              </w:numPr>
              <w:ind w:right="316"/>
              <w:jc w:val="both"/>
              <w:rPr>
                <w:rFonts w:cstheme="minorHAnsi"/>
                <w:sz w:val="18"/>
                <w:szCs w:val="18"/>
              </w:rPr>
            </w:pPr>
            <w:r w:rsidRPr="0034439D">
              <w:rPr>
                <w:rFonts w:cstheme="minorHAnsi"/>
                <w:sz w:val="18"/>
                <w:szCs w:val="18"/>
              </w:rPr>
              <w:t>add suffixes to spell longer words, including –</w:t>
            </w:r>
            <w:proofErr w:type="spellStart"/>
            <w:r w:rsidRPr="0034439D">
              <w:rPr>
                <w:rFonts w:cstheme="minorHAnsi"/>
                <w:sz w:val="18"/>
                <w:szCs w:val="18"/>
              </w:rPr>
              <w:t>ment</w:t>
            </w:r>
            <w:proofErr w:type="spellEnd"/>
            <w:r w:rsidRPr="0034439D">
              <w:rPr>
                <w:rFonts w:cstheme="minorHAnsi"/>
                <w:sz w:val="18"/>
                <w:szCs w:val="18"/>
              </w:rPr>
              <w:t>, –ness, –</w:t>
            </w:r>
            <w:proofErr w:type="spellStart"/>
            <w:r w:rsidRPr="0034439D">
              <w:rPr>
                <w:rFonts w:cstheme="minorHAnsi"/>
                <w:sz w:val="18"/>
                <w:szCs w:val="18"/>
              </w:rPr>
              <w:t>ful</w:t>
            </w:r>
            <w:proofErr w:type="spellEnd"/>
            <w:r w:rsidRPr="0034439D">
              <w:rPr>
                <w:rFonts w:cstheme="minorHAnsi"/>
                <w:sz w:val="18"/>
                <w:szCs w:val="18"/>
              </w:rPr>
              <w:t>, –less, –</w:t>
            </w:r>
            <w:proofErr w:type="spellStart"/>
            <w:r w:rsidRPr="0034439D">
              <w:rPr>
                <w:rFonts w:cstheme="minorHAnsi"/>
                <w:sz w:val="18"/>
                <w:szCs w:val="18"/>
              </w:rPr>
              <w:t>ly</w:t>
            </w:r>
            <w:proofErr w:type="spellEnd"/>
            <w:r w:rsidRPr="0034439D">
              <w:rPr>
                <w:rFonts w:cstheme="minorHAnsi"/>
                <w:sz w:val="18"/>
                <w:szCs w:val="18"/>
              </w:rPr>
              <w:t xml:space="preserve"> English </w:t>
            </w:r>
          </w:p>
          <w:p w14:paraId="323E4B7B" w14:textId="77777777" w:rsidR="00203190" w:rsidRPr="0034439D" w:rsidRDefault="00203190" w:rsidP="001E1D74">
            <w:pPr>
              <w:pStyle w:val="ListParagraph"/>
              <w:numPr>
                <w:ilvl w:val="0"/>
                <w:numId w:val="24"/>
              </w:numPr>
              <w:ind w:right="316"/>
              <w:jc w:val="both"/>
              <w:rPr>
                <w:rFonts w:cstheme="minorHAnsi"/>
                <w:sz w:val="18"/>
                <w:szCs w:val="18"/>
              </w:rPr>
            </w:pPr>
            <w:r w:rsidRPr="0034439D">
              <w:rPr>
                <w:rFonts w:cstheme="minorHAnsi"/>
                <w:sz w:val="18"/>
                <w:szCs w:val="18"/>
              </w:rPr>
              <w:t xml:space="preserve">apply spelling rules and guidance, as listed in English Appendix 1 </w:t>
            </w:r>
          </w:p>
          <w:p w14:paraId="1AE287E6" w14:textId="77777777" w:rsidR="007015FC" w:rsidRPr="0034439D" w:rsidRDefault="00203190" w:rsidP="001E1D74">
            <w:pPr>
              <w:pStyle w:val="ListParagraph"/>
              <w:numPr>
                <w:ilvl w:val="0"/>
                <w:numId w:val="24"/>
              </w:numPr>
              <w:ind w:right="316"/>
              <w:jc w:val="both"/>
              <w:rPr>
                <w:rFonts w:cstheme="minorHAnsi"/>
                <w:sz w:val="18"/>
                <w:szCs w:val="18"/>
              </w:rPr>
            </w:pPr>
            <w:r w:rsidRPr="0034439D">
              <w:rPr>
                <w:rFonts w:cstheme="minorHAnsi"/>
                <w:sz w:val="18"/>
                <w:szCs w:val="18"/>
              </w:rPr>
              <w:t>write from memory simple sentences dictated by the teacher that include words using the GPCs, common exception words and punctuation taught so far</w:t>
            </w:r>
          </w:p>
        </w:tc>
        <w:tc>
          <w:tcPr>
            <w:tcW w:w="8447" w:type="dxa"/>
          </w:tcPr>
          <w:p w14:paraId="7F8450B4" w14:textId="77777777" w:rsidR="0037050E" w:rsidRPr="0034439D" w:rsidRDefault="000A5CBD" w:rsidP="001E1D74">
            <w:pPr>
              <w:jc w:val="both"/>
              <w:rPr>
                <w:rFonts w:cstheme="minorHAnsi"/>
                <w:b/>
                <w:sz w:val="18"/>
                <w:szCs w:val="18"/>
                <w:u w:val="single"/>
              </w:rPr>
            </w:pPr>
            <w:r w:rsidRPr="0034439D">
              <w:rPr>
                <w:rFonts w:cstheme="minorHAnsi"/>
                <w:b/>
                <w:sz w:val="18"/>
                <w:szCs w:val="18"/>
                <w:u w:val="single"/>
              </w:rPr>
              <w:t>SKILLS</w:t>
            </w:r>
          </w:p>
          <w:p w14:paraId="1218F48B" w14:textId="77777777" w:rsidR="00FB7BA7" w:rsidRPr="0034439D" w:rsidRDefault="00FB7BA7" w:rsidP="001E1D74">
            <w:pPr>
              <w:jc w:val="both"/>
              <w:rPr>
                <w:rFonts w:cstheme="minorHAnsi"/>
                <w:b/>
                <w:sz w:val="18"/>
                <w:szCs w:val="18"/>
                <w:u w:val="single"/>
              </w:rPr>
            </w:pPr>
          </w:p>
          <w:p w14:paraId="626A2261" w14:textId="77777777" w:rsidR="007015FC" w:rsidRPr="0034439D" w:rsidRDefault="0037050E" w:rsidP="001E1D74">
            <w:pPr>
              <w:jc w:val="both"/>
              <w:rPr>
                <w:rFonts w:cstheme="minorHAnsi"/>
                <w:b/>
                <w:color w:val="7030A0"/>
                <w:sz w:val="18"/>
                <w:szCs w:val="18"/>
                <w:u w:val="single"/>
              </w:rPr>
            </w:pPr>
            <w:r w:rsidRPr="0034439D">
              <w:rPr>
                <w:rFonts w:cstheme="minorHAnsi"/>
                <w:b/>
                <w:color w:val="7030A0"/>
                <w:sz w:val="18"/>
                <w:szCs w:val="18"/>
                <w:u w:val="single"/>
              </w:rPr>
              <w:t>Spelling and Handwriting</w:t>
            </w:r>
            <w:r w:rsidR="007015FC" w:rsidRPr="0034439D">
              <w:rPr>
                <w:rFonts w:cstheme="minorHAnsi"/>
                <w:b/>
                <w:color w:val="7030A0"/>
                <w:sz w:val="18"/>
                <w:szCs w:val="18"/>
                <w:u w:val="single"/>
              </w:rPr>
              <w:t xml:space="preserve"> </w:t>
            </w:r>
          </w:p>
          <w:p w14:paraId="1CB5D1AF"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 xml:space="preserve">I can spell by segmenting spoken words into phonemes and representing these by graphemes, spelling many correctly. </w:t>
            </w:r>
          </w:p>
          <w:p w14:paraId="0639F660"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 xml:space="preserve">I can spell common exception words </w:t>
            </w:r>
          </w:p>
          <w:p w14:paraId="78AD8582"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 xml:space="preserve">I can spell more words with contracted forms. </w:t>
            </w:r>
          </w:p>
          <w:p w14:paraId="33E7B4C1"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 xml:space="preserve">I am learning to use the possessive apostrophe (e.g. Laura’s book) </w:t>
            </w:r>
          </w:p>
          <w:p w14:paraId="5B0E1293"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 xml:space="preserve">I can distinguish between homophones and near-homophones. </w:t>
            </w:r>
          </w:p>
          <w:p w14:paraId="45EB6FA9"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I can add suffixes to spell longer words (-</w:t>
            </w:r>
            <w:proofErr w:type="spellStart"/>
            <w:r w:rsidRPr="0034439D">
              <w:rPr>
                <w:rFonts w:cstheme="minorHAnsi"/>
                <w:color w:val="7030A0"/>
                <w:sz w:val="18"/>
                <w:szCs w:val="18"/>
              </w:rPr>
              <w:t>ment</w:t>
            </w:r>
            <w:proofErr w:type="spellEnd"/>
            <w:r w:rsidRPr="0034439D">
              <w:rPr>
                <w:rFonts w:cstheme="minorHAnsi"/>
                <w:color w:val="7030A0"/>
                <w:sz w:val="18"/>
                <w:szCs w:val="18"/>
              </w:rPr>
              <w:t>, -ness, -</w:t>
            </w:r>
            <w:proofErr w:type="spellStart"/>
            <w:r w:rsidRPr="0034439D">
              <w:rPr>
                <w:rFonts w:cstheme="minorHAnsi"/>
                <w:color w:val="7030A0"/>
                <w:sz w:val="18"/>
                <w:szCs w:val="18"/>
              </w:rPr>
              <w:t>ful</w:t>
            </w:r>
            <w:proofErr w:type="spellEnd"/>
            <w:r w:rsidRPr="0034439D">
              <w:rPr>
                <w:rFonts w:cstheme="minorHAnsi"/>
                <w:color w:val="7030A0"/>
                <w:sz w:val="18"/>
                <w:szCs w:val="18"/>
              </w:rPr>
              <w:t>, -less, -</w:t>
            </w:r>
            <w:proofErr w:type="spellStart"/>
            <w:r w:rsidRPr="0034439D">
              <w:rPr>
                <w:rFonts w:cstheme="minorHAnsi"/>
                <w:color w:val="7030A0"/>
                <w:sz w:val="18"/>
                <w:szCs w:val="18"/>
              </w:rPr>
              <w:t>ly</w:t>
            </w:r>
            <w:proofErr w:type="spellEnd"/>
            <w:r w:rsidRPr="0034439D">
              <w:rPr>
                <w:rFonts w:cstheme="minorHAnsi"/>
                <w:color w:val="7030A0"/>
                <w:sz w:val="18"/>
                <w:szCs w:val="18"/>
              </w:rPr>
              <w:t xml:space="preserve">) </w:t>
            </w:r>
          </w:p>
          <w:p w14:paraId="74279390"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 xml:space="preserve">I can write from memory simple sentences dictated by the teacher. </w:t>
            </w:r>
          </w:p>
          <w:p w14:paraId="2D54EE1B"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 xml:space="preserve">I can form lower-case letters of the correct size relative to one another. </w:t>
            </w:r>
          </w:p>
          <w:p w14:paraId="2E3F3FC7" w14:textId="77777777" w:rsidR="007015FC"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I am beginning to use diagonal and horizontal strokes needed to join letters and understand which letters are best left un-joined when adjacent to one another.</w:t>
            </w:r>
          </w:p>
          <w:p w14:paraId="4B7E7116" w14:textId="77777777" w:rsidR="0037050E" w:rsidRPr="0034439D" w:rsidRDefault="0037050E" w:rsidP="001E1D74">
            <w:pPr>
              <w:pStyle w:val="ListParagraph"/>
              <w:numPr>
                <w:ilvl w:val="0"/>
                <w:numId w:val="29"/>
              </w:numPr>
              <w:jc w:val="both"/>
              <w:rPr>
                <w:rFonts w:cstheme="minorHAnsi"/>
                <w:color w:val="7030A0"/>
                <w:sz w:val="18"/>
                <w:szCs w:val="18"/>
              </w:rPr>
            </w:pPr>
            <w:r w:rsidRPr="0034439D">
              <w:rPr>
                <w:rFonts w:cstheme="minorHAnsi"/>
                <w:color w:val="7030A0"/>
                <w:sz w:val="18"/>
                <w:szCs w:val="18"/>
              </w:rPr>
              <w:t>I can write capital letters and digits of the correct size, orientation and relationship to one another and to lower case letters.</w:t>
            </w:r>
          </w:p>
          <w:p w14:paraId="4CC530E2" w14:textId="77777777" w:rsidR="00FB7BA7" w:rsidRPr="0034439D" w:rsidRDefault="00FB7BA7" w:rsidP="001E1D74">
            <w:pPr>
              <w:jc w:val="both"/>
              <w:rPr>
                <w:rFonts w:cstheme="minorHAnsi"/>
                <w:b/>
                <w:sz w:val="18"/>
                <w:szCs w:val="18"/>
                <w:u w:val="single"/>
              </w:rPr>
            </w:pPr>
          </w:p>
          <w:p w14:paraId="43F12A6A" w14:textId="77777777" w:rsidR="007525ED" w:rsidRPr="0034439D" w:rsidRDefault="007525ED" w:rsidP="001E1D74">
            <w:pPr>
              <w:jc w:val="both"/>
              <w:rPr>
                <w:rFonts w:cstheme="minorHAnsi"/>
                <w:b/>
                <w:color w:val="FF0066"/>
                <w:sz w:val="18"/>
                <w:szCs w:val="18"/>
                <w:u w:val="single"/>
              </w:rPr>
            </w:pPr>
            <w:r w:rsidRPr="0034439D">
              <w:rPr>
                <w:rFonts w:cstheme="minorHAnsi"/>
                <w:b/>
                <w:color w:val="FF0066"/>
                <w:sz w:val="18"/>
                <w:szCs w:val="18"/>
                <w:u w:val="single"/>
              </w:rPr>
              <w:t>Writing (Vocabulary, Punctuation &amp; Grammar)</w:t>
            </w:r>
          </w:p>
          <w:p w14:paraId="15F4F5F5" w14:textId="77777777" w:rsidR="008448A9" w:rsidRPr="0034439D" w:rsidRDefault="008448A9" w:rsidP="001E1D74">
            <w:pPr>
              <w:pStyle w:val="ListParagraph"/>
              <w:numPr>
                <w:ilvl w:val="0"/>
                <w:numId w:val="22"/>
              </w:numPr>
              <w:jc w:val="both"/>
              <w:rPr>
                <w:rFonts w:cstheme="minorHAnsi"/>
                <w:b/>
                <w:color w:val="FF0066"/>
                <w:sz w:val="18"/>
                <w:szCs w:val="18"/>
                <w:u w:val="single"/>
              </w:rPr>
            </w:pPr>
            <w:r w:rsidRPr="0034439D">
              <w:rPr>
                <w:rFonts w:cstheme="minorHAnsi"/>
                <w:color w:val="FF0066"/>
                <w:sz w:val="18"/>
                <w:szCs w:val="18"/>
              </w:rPr>
              <w:t xml:space="preserve">I can use both familiar and new punctuation correctly (full stops, capital letters exclamation marks, question marks, commas for lists and apostrophes for contractions and possession). </w:t>
            </w:r>
          </w:p>
          <w:p w14:paraId="718C7C7C" w14:textId="77777777" w:rsidR="008448A9" w:rsidRPr="0034439D" w:rsidRDefault="008448A9" w:rsidP="001E1D74">
            <w:pPr>
              <w:pStyle w:val="ListParagraph"/>
              <w:numPr>
                <w:ilvl w:val="0"/>
                <w:numId w:val="22"/>
              </w:numPr>
              <w:jc w:val="both"/>
              <w:rPr>
                <w:rFonts w:cstheme="minorHAnsi"/>
                <w:b/>
                <w:color w:val="FF0066"/>
                <w:sz w:val="18"/>
                <w:szCs w:val="18"/>
                <w:u w:val="single"/>
              </w:rPr>
            </w:pPr>
            <w:r w:rsidRPr="0034439D">
              <w:rPr>
                <w:rFonts w:cstheme="minorHAnsi"/>
                <w:color w:val="FF0066"/>
                <w:sz w:val="18"/>
                <w:szCs w:val="18"/>
              </w:rPr>
              <w:t xml:space="preserve">I can use different types of sentences (statement, exclamation, questions and commands). </w:t>
            </w:r>
          </w:p>
          <w:p w14:paraId="3590A200" w14:textId="77777777" w:rsidR="008448A9" w:rsidRPr="0034439D" w:rsidRDefault="008448A9" w:rsidP="001E1D74">
            <w:pPr>
              <w:pStyle w:val="ListParagraph"/>
              <w:numPr>
                <w:ilvl w:val="0"/>
                <w:numId w:val="22"/>
              </w:numPr>
              <w:jc w:val="both"/>
              <w:rPr>
                <w:rFonts w:cstheme="minorHAnsi"/>
                <w:b/>
                <w:color w:val="FF0066"/>
                <w:sz w:val="18"/>
                <w:szCs w:val="18"/>
                <w:u w:val="single"/>
              </w:rPr>
            </w:pPr>
            <w:r w:rsidRPr="0034439D">
              <w:rPr>
                <w:rFonts w:cstheme="minorHAnsi"/>
                <w:color w:val="FF0066"/>
                <w:sz w:val="18"/>
                <w:szCs w:val="18"/>
              </w:rPr>
              <w:t xml:space="preserve">I can use expanded noun phrases to describe. </w:t>
            </w:r>
          </w:p>
          <w:p w14:paraId="08A3A4B5" w14:textId="77777777" w:rsidR="008448A9" w:rsidRPr="0034439D" w:rsidRDefault="008448A9" w:rsidP="001E1D74">
            <w:pPr>
              <w:pStyle w:val="ListParagraph"/>
              <w:numPr>
                <w:ilvl w:val="0"/>
                <w:numId w:val="22"/>
              </w:numPr>
              <w:jc w:val="both"/>
              <w:rPr>
                <w:rFonts w:cstheme="minorHAnsi"/>
                <w:b/>
                <w:color w:val="FF0066"/>
                <w:sz w:val="18"/>
                <w:szCs w:val="18"/>
                <w:u w:val="single"/>
              </w:rPr>
            </w:pPr>
            <w:r w:rsidRPr="0034439D">
              <w:rPr>
                <w:rFonts w:cstheme="minorHAnsi"/>
                <w:color w:val="FF0066"/>
                <w:sz w:val="18"/>
                <w:szCs w:val="18"/>
              </w:rPr>
              <w:t xml:space="preserve">I can use the present and past tenses correctly and consistently including the progressive form. </w:t>
            </w:r>
          </w:p>
          <w:p w14:paraId="08F26AE8" w14:textId="77777777" w:rsidR="008448A9" w:rsidRPr="0034439D" w:rsidRDefault="008448A9" w:rsidP="001E1D74">
            <w:pPr>
              <w:pStyle w:val="ListParagraph"/>
              <w:numPr>
                <w:ilvl w:val="0"/>
                <w:numId w:val="22"/>
              </w:numPr>
              <w:jc w:val="both"/>
              <w:rPr>
                <w:rFonts w:cstheme="minorHAnsi"/>
                <w:b/>
                <w:color w:val="FF0066"/>
                <w:sz w:val="18"/>
                <w:szCs w:val="18"/>
                <w:u w:val="single"/>
              </w:rPr>
            </w:pPr>
            <w:r w:rsidRPr="0034439D">
              <w:rPr>
                <w:rFonts w:cstheme="minorHAnsi"/>
                <w:color w:val="FF0066"/>
                <w:sz w:val="18"/>
                <w:szCs w:val="18"/>
              </w:rPr>
              <w:t xml:space="preserve">I can use subordination (when, if, that, because) and co-ordination (or, and, but). </w:t>
            </w:r>
          </w:p>
          <w:p w14:paraId="56FBEDC4" w14:textId="77777777" w:rsidR="008448A9" w:rsidRPr="0034439D" w:rsidRDefault="008448A9" w:rsidP="001E1D74">
            <w:pPr>
              <w:pStyle w:val="ListParagraph"/>
              <w:numPr>
                <w:ilvl w:val="0"/>
                <w:numId w:val="22"/>
              </w:numPr>
              <w:jc w:val="both"/>
              <w:rPr>
                <w:rFonts w:cstheme="minorHAnsi"/>
                <w:b/>
                <w:color w:val="FF0066"/>
                <w:sz w:val="18"/>
                <w:szCs w:val="18"/>
                <w:u w:val="single"/>
              </w:rPr>
            </w:pPr>
            <w:r w:rsidRPr="0034439D">
              <w:rPr>
                <w:rFonts w:cstheme="minorHAnsi"/>
                <w:color w:val="FF0066"/>
                <w:sz w:val="18"/>
                <w:szCs w:val="18"/>
              </w:rPr>
              <w:t>I can use some features of standard written English.</w:t>
            </w:r>
          </w:p>
          <w:p w14:paraId="19DD6DD8" w14:textId="77777777" w:rsidR="00FB7BA7" w:rsidRPr="0034439D" w:rsidRDefault="00FB7BA7" w:rsidP="001E1D74">
            <w:pPr>
              <w:jc w:val="both"/>
              <w:rPr>
                <w:rFonts w:cstheme="minorHAnsi"/>
                <w:b/>
                <w:sz w:val="18"/>
                <w:szCs w:val="18"/>
                <w:u w:val="single"/>
              </w:rPr>
            </w:pPr>
          </w:p>
          <w:p w14:paraId="5ECBB1B0" w14:textId="77777777" w:rsidR="008448A9" w:rsidRPr="0034439D" w:rsidRDefault="008448A9" w:rsidP="001E1D74">
            <w:pPr>
              <w:jc w:val="both"/>
              <w:rPr>
                <w:rFonts w:cstheme="minorHAnsi"/>
                <w:b/>
                <w:color w:val="0070C0"/>
                <w:sz w:val="18"/>
                <w:szCs w:val="18"/>
                <w:u w:val="single"/>
              </w:rPr>
            </w:pPr>
            <w:r w:rsidRPr="0034439D">
              <w:rPr>
                <w:rFonts w:cstheme="minorHAnsi"/>
                <w:b/>
                <w:color w:val="0070C0"/>
                <w:sz w:val="18"/>
                <w:szCs w:val="18"/>
                <w:u w:val="single"/>
              </w:rPr>
              <w:t>Writing Composition</w:t>
            </w:r>
          </w:p>
          <w:p w14:paraId="476C8BF2"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write narratives about personal experiences and those of others (real and fictional). </w:t>
            </w:r>
          </w:p>
          <w:p w14:paraId="2A41A90B"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write about real events. </w:t>
            </w:r>
          </w:p>
          <w:p w14:paraId="33FED494"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write poems of my own. </w:t>
            </w:r>
          </w:p>
          <w:p w14:paraId="522DF37A"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write for different purposes. </w:t>
            </w:r>
          </w:p>
          <w:p w14:paraId="47E274A0"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plan my writing by saying out loud what I am going to write about. </w:t>
            </w:r>
          </w:p>
          <w:p w14:paraId="55A0E7C7"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record my ideas including new vocabulary. </w:t>
            </w:r>
          </w:p>
          <w:p w14:paraId="18E8AC57"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develop my ideas, sentence by sentence. </w:t>
            </w:r>
          </w:p>
          <w:p w14:paraId="3128406D"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I can evaluate my writing with the teacher and my peers</w:t>
            </w:r>
          </w:p>
          <w:p w14:paraId="703C5FA0"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re-read my work to make sure it makes sense. </w:t>
            </w:r>
          </w:p>
          <w:p w14:paraId="572D68A5"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use verbs to indicate time correctly and consistently. </w:t>
            </w:r>
          </w:p>
          <w:p w14:paraId="041474F6"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 xml:space="preserve">I can proof read my work to check for punctuation errors (missing full stops/ capital letters). </w:t>
            </w:r>
          </w:p>
          <w:p w14:paraId="1FD7ADE0" w14:textId="77777777" w:rsidR="008448A9" w:rsidRPr="0034439D" w:rsidRDefault="008448A9" w:rsidP="001E1D74">
            <w:pPr>
              <w:pStyle w:val="ListParagraph"/>
              <w:numPr>
                <w:ilvl w:val="0"/>
                <w:numId w:val="23"/>
              </w:numPr>
              <w:jc w:val="both"/>
              <w:rPr>
                <w:rFonts w:cstheme="minorHAnsi"/>
                <w:b/>
                <w:color w:val="0070C0"/>
                <w:sz w:val="18"/>
                <w:szCs w:val="18"/>
                <w:u w:val="single"/>
              </w:rPr>
            </w:pPr>
            <w:r w:rsidRPr="0034439D">
              <w:rPr>
                <w:rFonts w:cstheme="minorHAnsi"/>
                <w:color w:val="0070C0"/>
                <w:sz w:val="18"/>
                <w:szCs w:val="18"/>
              </w:rPr>
              <w:t>I can read aloud my finished work with intonation to make the meaning clear.</w:t>
            </w:r>
          </w:p>
          <w:p w14:paraId="3036402B" w14:textId="77777777" w:rsidR="000A5CBD" w:rsidRPr="0034439D" w:rsidRDefault="000A5CBD" w:rsidP="001E1D74">
            <w:pPr>
              <w:pStyle w:val="ListParagraph"/>
              <w:jc w:val="both"/>
              <w:rPr>
                <w:rFonts w:cstheme="minorHAnsi"/>
                <w:b/>
                <w:sz w:val="18"/>
                <w:szCs w:val="18"/>
                <w:u w:val="single"/>
              </w:rPr>
            </w:pPr>
          </w:p>
        </w:tc>
      </w:tr>
    </w:tbl>
    <w:p w14:paraId="75FB60F5" w14:textId="77777777" w:rsidR="008B63F1" w:rsidRPr="0034439D" w:rsidRDefault="008B63F1" w:rsidP="001E1D74">
      <w:pPr>
        <w:jc w:val="both"/>
        <w:rPr>
          <w:rFonts w:cstheme="minorHAnsi"/>
          <w:b/>
          <w:color w:val="FF0000"/>
          <w:sz w:val="18"/>
          <w:szCs w:val="18"/>
          <w:u w:val="single"/>
        </w:rPr>
      </w:pPr>
    </w:p>
    <w:p w14:paraId="47C39DBA" w14:textId="77777777" w:rsidR="008B63F1" w:rsidRPr="0034439D" w:rsidRDefault="008B63F1" w:rsidP="001E1D74">
      <w:pPr>
        <w:jc w:val="both"/>
        <w:rPr>
          <w:rFonts w:cstheme="minorHAnsi"/>
          <w:b/>
          <w:color w:val="FF0000"/>
          <w:sz w:val="18"/>
          <w:szCs w:val="18"/>
          <w:u w:val="single"/>
        </w:rPr>
      </w:pPr>
    </w:p>
    <w:p w14:paraId="3686B2D3" w14:textId="77777777" w:rsidR="007015FC" w:rsidRPr="0034439D" w:rsidRDefault="00927E07" w:rsidP="001E1D74">
      <w:pPr>
        <w:jc w:val="both"/>
        <w:rPr>
          <w:rFonts w:cstheme="minorHAnsi"/>
          <w:b/>
          <w:color w:val="FF0000"/>
          <w:sz w:val="18"/>
          <w:szCs w:val="18"/>
          <w:u w:val="single"/>
        </w:rPr>
      </w:pPr>
      <w:r>
        <w:rPr>
          <w:rFonts w:cstheme="minorHAnsi"/>
          <w:b/>
          <w:color w:val="FF0000"/>
          <w:sz w:val="18"/>
          <w:szCs w:val="18"/>
          <w:u w:val="single"/>
        </w:rPr>
        <w:lastRenderedPageBreak/>
        <w:t>Yea</w:t>
      </w:r>
      <w:r w:rsidR="007015FC" w:rsidRPr="0034439D">
        <w:rPr>
          <w:rFonts w:cstheme="minorHAnsi"/>
          <w:b/>
          <w:color w:val="FF0000"/>
          <w:sz w:val="18"/>
          <w:szCs w:val="18"/>
          <w:u w:val="single"/>
        </w:rPr>
        <w:t xml:space="preserve">r Three     </w:t>
      </w:r>
      <w:r w:rsidR="002F4426" w:rsidRPr="0034439D">
        <w:rPr>
          <w:rFonts w:cstheme="minorHAnsi"/>
          <w:b/>
          <w:color w:val="FF0000"/>
          <w:sz w:val="18"/>
          <w:szCs w:val="18"/>
          <w:u w:val="single"/>
        </w:rPr>
        <w:t xml:space="preserve">                               </w:t>
      </w:r>
    </w:p>
    <w:tbl>
      <w:tblPr>
        <w:tblStyle w:val="TableGrid"/>
        <w:tblW w:w="0" w:type="auto"/>
        <w:tblLook w:val="04A0" w:firstRow="1" w:lastRow="0" w:firstColumn="1" w:lastColumn="0" w:noHBand="0" w:noVBand="1"/>
      </w:tblPr>
      <w:tblGrid>
        <w:gridCol w:w="8589"/>
        <w:gridCol w:w="6799"/>
      </w:tblGrid>
      <w:tr w:rsidR="007015FC" w:rsidRPr="0034439D" w14:paraId="5D5CCEBC" w14:textId="77777777" w:rsidTr="00927E07">
        <w:tc>
          <w:tcPr>
            <w:tcW w:w="7083" w:type="dxa"/>
            <w:shd w:val="clear" w:color="auto" w:fill="E7E6E6" w:themeFill="background2"/>
          </w:tcPr>
          <w:p w14:paraId="688722B7" w14:textId="77777777" w:rsidR="001E1D74" w:rsidRPr="0034439D" w:rsidRDefault="000A5CBD" w:rsidP="002D6D8B">
            <w:pPr>
              <w:jc w:val="both"/>
              <w:rPr>
                <w:rFonts w:cstheme="minorHAnsi"/>
                <w:b/>
                <w:sz w:val="18"/>
                <w:szCs w:val="18"/>
                <w:u w:val="single"/>
              </w:rPr>
            </w:pPr>
            <w:r w:rsidRPr="0034439D">
              <w:rPr>
                <w:rFonts w:cstheme="minorHAnsi"/>
                <w:b/>
                <w:sz w:val="18"/>
                <w:szCs w:val="18"/>
                <w:u w:val="single"/>
              </w:rPr>
              <w:t>KNOW</w:t>
            </w:r>
            <w:r w:rsidR="002D6D8B" w:rsidRPr="0034439D">
              <w:rPr>
                <w:rFonts w:cstheme="minorHAnsi"/>
                <w:b/>
                <w:sz w:val="18"/>
                <w:szCs w:val="18"/>
                <w:highlight w:val="lightGray"/>
                <w:u w:val="single"/>
              </w:rPr>
              <w:t>LEDGE</w:t>
            </w:r>
          </w:p>
          <w:p w14:paraId="234BAD0F" w14:textId="77777777" w:rsidR="00CD3930" w:rsidRPr="0034439D" w:rsidRDefault="00CD3930" w:rsidP="00CD3930">
            <w:pPr>
              <w:spacing w:before="75" w:after="300"/>
              <w:rPr>
                <w:rFonts w:eastAsia="Times New Roman" w:cstheme="minorHAnsi"/>
                <w:color w:val="0B0C0C"/>
                <w:sz w:val="18"/>
                <w:szCs w:val="18"/>
                <w:lang w:eastAsia="en-GB"/>
              </w:rPr>
            </w:pPr>
            <w:r w:rsidRPr="0034439D">
              <w:rPr>
                <w:rFonts w:eastAsia="Times New Roman" w:cstheme="minorHAnsi"/>
                <w:color w:val="0B0C0C"/>
                <w:sz w:val="18"/>
                <w:szCs w:val="18"/>
                <w:lang w:eastAsia="en-GB"/>
              </w:rPr>
              <w:t>Pupils should be taught to:</w:t>
            </w:r>
          </w:p>
          <w:p w14:paraId="293AE57A"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further prefixes and suffixes and understand how to add them - see </w:t>
            </w:r>
            <w:hyperlink r:id="rId9" w:history="1">
              <w:r w:rsidRPr="0034439D">
                <w:rPr>
                  <w:rFonts w:eastAsia="Times New Roman" w:cstheme="minorHAnsi"/>
                  <w:color w:val="1D70B8"/>
                  <w:sz w:val="18"/>
                  <w:szCs w:val="18"/>
                  <w:u w:val="single"/>
                  <w:lang w:eastAsia="en-GB"/>
                </w:rPr>
                <w:t>English appendix 1</w:t>
              </w:r>
            </w:hyperlink>
          </w:p>
          <w:p w14:paraId="538248AB"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spell further homophones</w:t>
            </w:r>
          </w:p>
          <w:p w14:paraId="482AAFAC"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spell words that are often misspelt - see </w:t>
            </w:r>
            <w:hyperlink r:id="rId10" w:history="1">
              <w:r w:rsidRPr="0034439D">
                <w:rPr>
                  <w:rFonts w:eastAsia="Times New Roman" w:cstheme="minorHAnsi"/>
                  <w:color w:val="1D70B8"/>
                  <w:sz w:val="18"/>
                  <w:szCs w:val="18"/>
                  <w:u w:val="single"/>
                  <w:lang w:eastAsia="en-GB"/>
                </w:rPr>
                <w:t>English appendix 1</w:t>
              </w:r>
            </w:hyperlink>
          </w:p>
          <w:p w14:paraId="28A23460"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place the possessive apostrophe accurately in words with regular plurals [for example, girls’, boys’] and in words with irregular plurals [for example, children’s]</w:t>
            </w:r>
          </w:p>
          <w:p w14:paraId="71C00703"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the first 2 or 3 letters of a word to check its spelling in a dictionary</w:t>
            </w:r>
          </w:p>
          <w:p w14:paraId="6ED9EA82"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write from memory simple sentences, dictated by the teacher, that include words and punctuation taught so far</w:t>
            </w:r>
          </w:p>
          <w:p w14:paraId="39067723"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 xml:space="preserve">use the diagonal and horizontal strokes that are needed to join letters and understand which letters, when adjacent to one another, are best left </w:t>
            </w:r>
            <w:proofErr w:type="spellStart"/>
            <w:r w:rsidRPr="0034439D">
              <w:rPr>
                <w:rFonts w:eastAsia="Times New Roman" w:cstheme="minorHAnsi"/>
                <w:color w:val="0B0C0C"/>
                <w:sz w:val="18"/>
                <w:szCs w:val="18"/>
                <w:lang w:eastAsia="en-GB"/>
              </w:rPr>
              <w:t>unjoined</w:t>
            </w:r>
            <w:proofErr w:type="spellEnd"/>
          </w:p>
          <w:p w14:paraId="48154192"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 xml:space="preserve">increase the legibility, consistency and quality of their handwriting, [for example, by ensuring that the </w:t>
            </w:r>
            <w:proofErr w:type="spellStart"/>
            <w:r w:rsidRPr="0034439D">
              <w:rPr>
                <w:rFonts w:eastAsia="Times New Roman" w:cstheme="minorHAnsi"/>
                <w:color w:val="0B0C0C"/>
                <w:sz w:val="18"/>
                <w:szCs w:val="18"/>
                <w:lang w:eastAsia="en-GB"/>
              </w:rPr>
              <w:t>downstrokes</w:t>
            </w:r>
            <w:proofErr w:type="spellEnd"/>
            <w:r w:rsidRPr="0034439D">
              <w:rPr>
                <w:rFonts w:eastAsia="Times New Roman" w:cstheme="minorHAnsi"/>
                <w:color w:val="0B0C0C"/>
                <w:sz w:val="18"/>
                <w:szCs w:val="18"/>
                <w:lang w:eastAsia="en-GB"/>
              </w:rPr>
              <w:t xml:space="preserve"> of letters are parallel and equidistant, and that lines of writing are spaced sufficiently so that the ascenders and descenders of letters do not touch]</w:t>
            </w:r>
          </w:p>
          <w:p w14:paraId="72815F4B"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plan their writing by:</w:t>
            </w:r>
          </w:p>
          <w:p w14:paraId="6831B79B"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discussing writing similar to that which they are planning to write in order to understand and learn from its structure, vocabulary and grammar</w:t>
            </w:r>
          </w:p>
          <w:p w14:paraId="565D9CC9"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discussing and recording ideas</w:t>
            </w:r>
          </w:p>
          <w:p w14:paraId="60549EF0"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draft and write by:</w:t>
            </w:r>
          </w:p>
          <w:p w14:paraId="296247D0"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composing and rehearsing sentences orally (including dialogue), progressively building a varied and rich vocabulary and an increasing range of sentence structures </w:t>
            </w:r>
            <w:hyperlink r:id="rId11" w:history="1">
              <w:r w:rsidRPr="0034439D">
                <w:rPr>
                  <w:rFonts w:eastAsia="Times New Roman" w:cstheme="minorHAnsi"/>
                  <w:color w:val="1D70B8"/>
                  <w:sz w:val="18"/>
                  <w:szCs w:val="18"/>
                  <w:u w:val="single"/>
                  <w:lang w:eastAsia="en-GB"/>
                </w:rPr>
                <w:t>English appendix 2</w:t>
              </w:r>
            </w:hyperlink>
          </w:p>
          <w:p w14:paraId="3A69BC3F"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organising paragraphs around a theme</w:t>
            </w:r>
          </w:p>
          <w:p w14:paraId="056793E2"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narratives, creating settings, characters and plot</w:t>
            </w:r>
          </w:p>
          <w:p w14:paraId="71A0F427"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non-narrative material, using simple organisational devices [for example, headings and sub-headings]</w:t>
            </w:r>
          </w:p>
          <w:p w14:paraId="46C37F11"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evaluate and edit by:</w:t>
            </w:r>
          </w:p>
          <w:p w14:paraId="54EE959A"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assessing the effectiveness of their own and others’ writing and suggesting improvements</w:t>
            </w:r>
          </w:p>
          <w:p w14:paraId="5FEE1A66"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proposing changes to grammar and vocabulary to improve consistency, including the accurate use of pronouns in sentences</w:t>
            </w:r>
          </w:p>
          <w:p w14:paraId="4C7792A5"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proofread for spelling and punctuation errors</w:t>
            </w:r>
          </w:p>
          <w:p w14:paraId="2241AABF"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read their own writing aloud to a group or the whole class, using appropriate intonation and controlling the tone and volume so that the meaning is clear</w:t>
            </w:r>
          </w:p>
          <w:p w14:paraId="4C401CF4"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develop their understanding of the concepts set out in </w:t>
            </w:r>
            <w:hyperlink r:id="rId12"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by:</w:t>
            </w:r>
          </w:p>
          <w:p w14:paraId="52A3A5FD"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extending the range of sentences with more than one clause by using a wider range of conjunctions, including: when, if, because, although</w:t>
            </w:r>
          </w:p>
          <w:p w14:paraId="6B23C395"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the present perfect form of verbs in contrast to the past tense</w:t>
            </w:r>
          </w:p>
          <w:p w14:paraId="561321D0"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choosing nouns or pronouns appropriately for clarity and cohesion and to avoid repetition</w:t>
            </w:r>
          </w:p>
          <w:p w14:paraId="37051DFA"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conjunctions, adverbs and prepositions to express time and cause</w:t>
            </w:r>
          </w:p>
          <w:p w14:paraId="5A5BCB7F"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fronted adverbials</w:t>
            </w:r>
          </w:p>
          <w:p w14:paraId="0E9AB283"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 xml:space="preserve">learning the grammar for years 3 and 4 in [English appendix </w:t>
            </w:r>
            <w:proofErr w:type="gramStart"/>
            <w:r w:rsidRPr="0034439D">
              <w:rPr>
                <w:rFonts w:eastAsia="Times New Roman" w:cstheme="minorHAnsi"/>
                <w:color w:val="0B0C0C"/>
                <w:sz w:val="18"/>
                <w:szCs w:val="18"/>
                <w:lang w:eastAsia="en-GB"/>
              </w:rPr>
              <w:t>2]/government/uploads/system/uploads/attachment_data/file/335190/English_Appendix_2_-_Vocabulary_grammar_and_punctuation.pdf</w:t>
            </w:r>
            <w:proofErr w:type="gramEnd"/>
            <w:r w:rsidRPr="0034439D">
              <w:rPr>
                <w:rFonts w:eastAsia="Times New Roman" w:cstheme="minorHAnsi"/>
                <w:color w:val="0B0C0C"/>
                <w:sz w:val="18"/>
                <w:szCs w:val="18"/>
                <w:lang w:eastAsia="en-GB"/>
              </w:rPr>
              <w:t>)</w:t>
            </w:r>
          </w:p>
          <w:p w14:paraId="5FBF0A3A" w14:textId="77777777" w:rsidR="00CD3930" w:rsidRPr="0034439D" w:rsidRDefault="00CD3930" w:rsidP="00CD3930">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indicate grammatical and other features by:</w:t>
            </w:r>
          </w:p>
          <w:p w14:paraId="3EF84D94"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commas after fronted adverbials</w:t>
            </w:r>
          </w:p>
          <w:p w14:paraId="56C4FFEE"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indicating possession by using the possessive apostrophe with plural nouns</w:t>
            </w:r>
          </w:p>
          <w:p w14:paraId="5E9B2D25" w14:textId="77777777" w:rsidR="00CD3930" w:rsidRPr="0034439D" w:rsidRDefault="00CD3930" w:rsidP="00CD3930">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and punctuating direct speech</w:t>
            </w:r>
          </w:p>
          <w:p w14:paraId="021FBC90" w14:textId="77777777" w:rsidR="00CD3930" w:rsidRPr="0034439D" w:rsidRDefault="00CD3930"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and understand the grammatical terminology in </w:t>
            </w:r>
            <w:hyperlink r:id="rId13"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accurately and appropriately when discussing their writing and reading</w:t>
            </w:r>
          </w:p>
          <w:p w14:paraId="169184CE" w14:textId="77777777" w:rsidR="00CD3930" w:rsidRPr="0034439D" w:rsidRDefault="00CD3930" w:rsidP="002D6D8B">
            <w:pPr>
              <w:jc w:val="both"/>
              <w:rPr>
                <w:rFonts w:cstheme="minorHAnsi"/>
                <w:sz w:val="18"/>
                <w:szCs w:val="18"/>
              </w:rPr>
            </w:pPr>
          </w:p>
        </w:tc>
        <w:tc>
          <w:tcPr>
            <w:tcW w:w="8305" w:type="dxa"/>
          </w:tcPr>
          <w:p w14:paraId="67A097EC" w14:textId="77777777" w:rsidR="00B770BB" w:rsidRPr="0034439D" w:rsidRDefault="000A5CBD" w:rsidP="001E1D74">
            <w:pPr>
              <w:jc w:val="both"/>
              <w:rPr>
                <w:rFonts w:cstheme="minorHAnsi"/>
                <w:b/>
                <w:sz w:val="18"/>
                <w:szCs w:val="18"/>
                <w:u w:val="single"/>
              </w:rPr>
            </w:pPr>
            <w:r w:rsidRPr="0034439D">
              <w:rPr>
                <w:rFonts w:cstheme="minorHAnsi"/>
                <w:b/>
                <w:sz w:val="18"/>
                <w:szCs w:val="18"/>
                <w:u w:val="single"/>
              </w:rPr>
              <w:t>SKILLS</w:t>
            </w:r>
          </w:p>
          <w:p w14:paraId="16F11559" w14:textId="77777777" w:rsidR="000A5CBD" w:rsidRPr="0034439D" w:rsidRDefault="000A5CBD" w:rsidP="001E1D74">
            <w:pPr>
              <w:jc w:val="both"/>
              <w:rPr>
                <w:rFonts w:cstheme="minorHAnsi"/>
                <w:b/>
                <w:sz w:val="18"/>
                <w:szCs w:val="18"/>
                <w:u w:val="single"/>
              </w:rPr>
            </w:pPr>
          </w:p>
          <w:p w14:paraId="39CCBE4A" w14:textId="77777777" w:rsidR="007015FC" w:rsidRPr="0034439D" w:rsidRDefault="00B770BB" w:rsidP="001E1D74">
            <w:pPr>
              <w:jc w:val="both"/>
              <w:rPr>
                <w:rFonts w:cstheme="minorHAnsi"/>
                <w:b/>
                <w:color w:val="7030A0"/>
                <w:sz w:val="18"/>
                <w:szCs w:val="18"/>
                <w:u w:val="single"/>
              </w:rPr>
            </w:pPr>
            <w:r w:rsidRPr="0034439D">
              <w:rPr>
                <w:rFonts w:cstheme="minorHAnsi"/>
                <w:b/>
                <w:color w:val="7030A0"/>
                <w:sz w:val="18"/>
                <w:szCs w:val="18"/>
                <w:u w:val="single"/>
              </w:rPr>
              <w:t>Spelling &amp; Handwriting</w:t>
            </w:r>
            <w:r w:rsidR="007015FC" w:rsidRPr="0034439D">
              <w:rPr>
                <w:rFonts w:cstheme="minorHAnsi"/>
                <w:b/>
                <w:color w:val="7030A0"/>
                <w:sz w:val="18"/>
                <w:szCs w:val="18"/>
                <w:u w:val="single"/>
              </w:rPr>
              <w:t xml:space="preserve"> </w:t>
            </w:r>
          </w:p>
          <w:p w14:paraId="7EACF73E" w14:textId="77777777" w:rsidR="00B770BB"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 xml:space="preserve">I can use prefixes and suffixes and understand their meaning. </w:t>
            </w:r>
          </w:p>
          <w:p w14:paraId="4C9607F9" w14:textId="77777777" w:rsidR="00B770BB"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 xml:space="preserve">I can spell further homophones. </w:t>
            </w:r>
          </w:p>
          <w:p w14:paraId="32BCBE70" w14:textId="77777777" w:rsidR="00B770BB"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 xml:space="preserve">I can spell words that are often misspelt. </w:t>
            </w:r>
          </w:p>
          <w:p w14:paraId="0DE2A682" w14:textId="77777777" w:rsidR="00B770BB"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 xml:space="preserve">I can place the possessive apostrophe correctly in words with regular plurals e.g. girls’ boys’ </w:t>
            </w:r>
          </w:p>
          <w:p w14:paraId="4B1A7835" w14:textId="77777777" w:rsidR="00B770BB"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 xml:space="preserve">I can use the first two or three letters of a word to check its spelling in a dictionary. </w:t>
            </w:r>
          </w:p>
          <w:p w14:paraId="51825ED2" w14:textId="77777777" w:rsidR="00B770BB"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 xml:space="preserve">I can write from memory simple sentences, dictated by the teacher, that include words and punctuation taught so far. </w:t>
            </w:r>
          </w:p>
          <w:p w14:paraId="117C88C4" w14:textId="77777777" w:rsidR="00B770BB"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 xml:space="preserve">I can use diagonal and horizontal strokes that are needed to join letters and understand which letters, when adjacent to one another are best left un-joined. </w:t>
            </w:r>
          </w:p>
          <w:p w14:paraId="71977EF2" w14:textId="77777777" w:rsidR="007015FC" w:rsidRPr="0034439D" w:rsidRDefault="00B770BB" w:rsidP="001E1D74">
            <w:pPr>
              <w:pStyle w:val="ListParagraph"/>
              <w:numPr>
                <w:ilvl w:val="0"/>
                <w:numId w:val="13"/>
              </w:numPr>
              <w:jc w:val="both"/>
              <w:rPr>
                <w:rFonts w:cstheme="minorHAnsi"/>
                <w:color w:val="7030A0"/>
                <w:sz w:val="18"/>
                <w:szCs w:val="18"/>
              </w:rPr>
            </w:pPr>
            <w:r w:rsidRPr="0034439D">
              <w:rPr>
                <w:rFonts w:cstheme="minorHAnsi"/>
                <w:color w:val="7030A0"/>
                <w:sz w:val="18"/>
                <w:szCs w:val="18"/>
              </w:rPr>
              <w:t>I can increase the legibility, consistency and quality of my handwriting</w:t>
            </w:r>
          </w:p>
          <w:p w14:paraId="5BEE0F83" w14:textId="77777777" w:rsidR="000A5CBD" w:rsidRPr="0034439D" w:rsidRDefault="000A5CBD" w:rsidP="001E1D74">
            <w:pPr>
              <w:jc w:val="both"/>
              <w:rPr>
                <w:rFonts w:cstheme="minorHAnsi"/>
                <w:b/>
                <w:sz w:val="18"/>
                <w:szCs w:val="18"/>
                <w:u w:val="single"/>
              </w:rPr>
            </w:pPr>
          </w:p>
          <w:p w14:paraId="56D5E955" w14:textId="77777777" w:rsidR="00B770BB" w:rsidRPr="0034439D" w:rsidRDefault="00B770BB" w:rsidP="001E1D74">
            <w:pPr>
              <w:jc w:val="both"/>
              <w:rPr>
                <w:rFonts w:cstheme="minorHAnsi"/>
                <w:b/>
                <w:color w:val="FF0066"/>
                <w:sz w:val="18"/>
                <w:szCs w:val="18"/>
                <w:u w:val="single"/>
              </w:rPr>
            </w:pPr>
            <w:r w:rsidRPr="0034439D">
              <w:rPr>
                <w:rFonts w:cstheme="minorHAnsi"/>
                <w:b/>
                <w:color w:val="FF0066"/>
                <w:sz w:val="18"/>
                <w:szCs w:val="18"/>
                <w:u w:val="single"/>
              </w:rPr>
              <w:t>Writing (Vocabulary, Punctuation and Grammar)</w:t>
            </w:r>
          </w:p>
          <w:p w14:paraId="67654C6D"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 xml:space="preserve">I can write sentences with more than one clause by using a wide range of conjunctions (when, if, although, because). </w:t>
            </w:r>
          </w:p>
          <w:p w14:paraId="3431D6AD"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 xml:space="preserve">I can use the present perfect form of verbs in contrast to the past tense. </w:t>
            </w:r>
          </w:p>
          <w:p w14:paraId="770585F5"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 xml:space="preserve">I can choose nouns and pronouns appropriately for clarity and cohesion and to avoid repetition. </w:t>
            </w:r>
          </w:p>
          <w:p w14:paraId="29F1036A"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 xml:space="preserve">I can use conjunctions, adverbs and prepositions to express time and cause. </w:t>
            </w:r>
          </w:p>
          <w:p w14:paraId="1E1CB348"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 xml:space="preserve">I can use fronted adverbials </w:t>
            </w:r>
          </w:p>
          <w:p w14:paraId="4E16865B"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 xml:space="preserve">I can use appropriate grammar for Y3 and Y4. </w:t>
            </w:r>
          </w:p>
          <w:p w14:paraId="512D298C"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 xml:space="preserve">I can use commas after fronted adverbials. </w:t>
            </w:r>
          </w:p>
          <w:p w14:paraId="4C9FCD8E" w14:textId="77777777" w:rsidR="00B770BB" w:rsidRPr="0034439D" w:rsidRDefault="00B770BB"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I can indicate possession by using apostrophes correctly</w:t>
            </w:r>
          </w:p>
          <w:p w14:paraId="299D976E" w14:textId="77777777" w:rsidR="00550F1E" w:rsidRPr="0034439D" w:rsidRDefault="00550F1E" w:rsidP="001E1D74">
            <w:pPr>
              <w:pStyle w:val="ListParagraph"/>
              <w:numPr>
                <w:ilvl w:val="0"/>
                <w:numId w:val="25"/>
              </w:numPr>
              <w:jc w:val="both"/>
              <w:rPr>
                <w:rFonts w:cstheme="minorHAnsi"/>
                <w:b/>
                <w:color w:val="FF0066"/>
                <w:sz w:val="18"/>
                <w:szCs w:val="18"/>
                <w:u w:val="single"/>
              </w:rPr>
            </w:pPr>
            <w:r w:rsidRPr="0034439D">
              <w:rPr>
                <w:rFonts w:cstheme="minorHAnsi"/>
                <w:color w:val="FF0066"/>
                <w:sz w:val="18"/>
                <w:szCs w:val="18"/>
              </w:rPr>
              <w:t>I can use and punctuate direct speech in my writing.</w:t>
            </w:r>
          </w:p>
          <w:p w14:paraId="1DC71E72" w14:textId="77777777" w:rsidR="000A5CBD" w:rsidRPr="0034439D" w:rsidRDefault="000A5CBD" w:rsidP="001E1D74">
            <w:pPr>
              <w:jc w:val="both"/>
              <w:rPr>
                <w:rFonts w:cstheme="minorHAnsi"/>
                <w:b/>
                <w:sz w:val="18"/>
                <w:szCs w:val="18"/>
                <w:u w:val="single"/>
              </w:rPr>
            </w:pPr>
          </w:p>
          <w:p w14:paraId="7AE7B9D3" w14:textId="77777777" w:rsidR="008B7968" w:rsidRPr="0034439D" w:rsidRDefault="008B7968" w:rsidP="001E1D74">
            <w:pPr>
              <w:jc w:val="both"/>
              <w:rPr>
                <w:rFonts w:cstheme="minorHAnsi"/>
                <w:b/>
                <w:color w:val="0070C0"/>
                <w:sz w:val="18"/>
                <w:szCs w:val="18"/>
                <w:u w:val="single"/>
              </w:rPr>
            </w:pPr>
            <w:r w:rsidRPr="0034439D">
              <w:rPr>
                <w:rFonts w:cstheme="minorHAnsi"/>
                <w:b/>
                <w:color w:val="0070C0"/>
                <w:sz w:val="18"/>
                <w:szCs w:val="18"/>
                <w:u w:val="single"/>
              </w:rPr>
              <w:t>Writing Composition</w:t>
            </w:r>
          </w:p>
          <w:p w14:paraId="26D0DF9F" w14:textId="77777777" w:rsidR="008B7968" w:rsidRPr="0034439D" w:rsidRDefault="008B7968"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plan my writing by discussing similar writing and learn from its structure, vocabulary and grammar. </w:t>
            </w:r>
          </w:p>
          <w:p w14:paraId="361F95ED" w14:textId="77777777" w:rsidR="008B7968" w:rsidRPr="0034439D" w:rsidRDefault="008B7968"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plan my writing by discussing and recording my ideas. </w:t>
            </w:r>
          </w:p>
          <w:p w14:paraId="74C783A7" w14:textId="77777777" w:rsidR="008B7968" w:rsidRPr="0034439D" w:rsidRDefault="008B7968"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compose and rehearse sentences orally, building a varied and rich vocabulary and an increasing range of sentence structures. </w:t>
            </w:r>
          </w:p>
          <w:p w14:paraId="2512A6B7" w14:textId="77777777" w:rsidR="008B7968" w:rsidRPr="0034439D" w:rsidRDefault="008B7968"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organise my paragraphs around a theme. </w:t>
            </w:r>
          </w:p>
          <w:p w14:paraId="5792767F" w14:textId="77777777" w:rsidR="008B7968" w:rsidRPr="0034439D" w:rsidRDefault="008B7968"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I can write narratives creating my own characters,</w:t>
            </w:r>
          </w:p>
          <w:p w14:paraId="28D8D2EF" w14:textId="77777777" w:rsidR="004B4B8B" w:rsidRPr="0034439D" w:rsidRDefault="004B4B8B"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use organisation features when writing non-fiction texts (heading, sub-headings). </w:t>
            </w:r>
          </w:p>
          <w:p w14:paraId="2120EAC6" w14:textId="77777777" w:rsidR="004B4B8B" w:rsidRPr="0034439D" w:rsidRDefault="004B4B8B"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evaluate and edit my work by assessing the effectiveness of my own and other’s writing and suggesting improvements. </w:t>
            </w:r>
          </w:p>
          <w:p w14:paraId="06DB8081" w14:textId="77777777" w:rsidR="004B4B8B" w:rsidRPr="0034439D" w:rsidRDefault="004B4B8B"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suggest improvements to grammar and vocabulary to improve consistency, including the accurate use of pronouns in sentences. </w:t>
            </w:r>
          </w:p>
          <w:p w14:paraId="2DDD8EC9" w14:textId="77777777" w:rsidR="000A5CBD" w:rsidRPr="0034439D" w:rsidRDefault="004B4B8B"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 xml:space="preserve">I can proof-read for spelling and punctuation errors. </w:t>
            </w:r>
          </w:p>
          <w:p w14:paraId="27BB7828" w14:textId="77777777" w:rsidR="004B4B8B" w:rsidRPr="0034439D" w:rsidRDefault="004B4B8B" w:rsidP="001E1D74">
            <w:pPr>
              <w:pStyle w:val="ListParagraph"/>
              <w:numPr>
                <w:ilvl w:val="0"/>
                <w:numId w:val="26"/>
              </w:numPr>
              <w:jc w:val="both"/>
              <w:rPr>
                <w:rFonts w:cstheme="minorHAnsi"/>
                <w:b/>
                <w:color w:val="0070C0"/>
                <w:sz w:val="18"/>
                <w:szCs w:val="18"/>
                <w:u w:val="single"/>
              </w:rPr>
            </w:pPr>
            <w:r w:rsidRPr="0034439D">
              <w:rPr>
                <w:rFonts w:cstheme="minorHAnsi"/>
                <w:color w:val="0070C0"/>
                <w:sz w:val="18"/>
                <w:szCs w:val="18"/>
              </w:rPr>
              <w:t>I can read aloud my work with appropriate intonation and tone so that the meaning is clear.</w:t>
            </w:r>
          </w:p>
          <w:p w14:paraId="5DFD66C7" w14:textId="77777777" w:rsidR="000A5CBD" w:rsidRPr="0034439D" w:rsidRDefault="000A5CBD" w:rsidP="001E1D74">
            <w:pPr>
              <w:pStyle w:val="ListParagraph"/>
              <w:jc w:val="both"/>
              <w:rPr>
                <w:rFonts w:cstheme="minorHAnsi"/>
                <w:b/>
                <w:color w:val="0070C0"/>
                <w:sz w:val="18"/>
                <w:szCs w:val="18"/>
                <w:u w:val="single"/>
              </w:rPr>
            </w:pPr>
          </w:p>
        </w:tc>
      </w:tr>
    </w:tbl>
    <w:p w14:paraId="4C73F875" w14:textId="77777777" w:rsidR="001F370D" w:rsidRPr="0034439D" w:rsidRDefault="001F370D" w:rsidP="001E1D74">
      <w:pPr>
        <w:jc w:val="both"/>
        <w:rPr>
          <w:rFonts w:cstheme="minorHAnsi"/>
          <w:sz w:val="18"/>
          <w:szCs w:val="18"/>
        </w:rPr>
      </w:pPr>
    </w:p>
    <w:p w14:paraId="180F8B81" w14:textId="77777777" w:rsidR="00F01FA3" w:rsidRPr="0034439D" w:rsidRDefault="00F01FA3" w:rsidP="001E1D74">
      <w:pPr>
        <w:jc w:val="both"/>
        <w:rPr>
          <w:rFonts w:cstheme="minorHAnsi"/>
          <w:sz w:val="18"/>
          <w:szCs w:val="18"/>
        </w:rPr>
      </w:pPr>
    </w:p>
    <w:p w14:paraId="27679607" w14:textId="77777777" w:rsidR="008B63F1" w:rsidRPr="0034439D" w:rsidRDefault="008B63F1" w:rsidP="001E1D74">
      <w:pPr>
        <w:jc w:val="both"/>
        <w:rPr>
          <w:rFonts w:cstheme="minorHAnsi"/>
          <w:b/>
          <w:color w:val="FF0000"/>
          <w:sz w:val="18"/>
          <w:szCs w:val="18"/>
          <w:u w:val="single"/>
        </w:rPr>
      </w:pPr>
    </w:p>
    <w:p w14:paraId="4BF34CEE" w14:textId="77777777" w:rsidR="008B63F1" w:rsidRPr="0034439D" w:rsidRDefault="008B63F1" w:rsidP="001E1D74">
      <w:pPr>
        <w:jc w:val="both"/>
        <w:rPr>
          <w:rFonts w:cstheme="minorHAnsi"/>
          <w:b/>
          <w:color w:val="FF0000"/>
          <w:sz w:val="18"/>
          <w:szCs w:val="18"/>
          <w:u w:val="single"/>
        </w:rPr>
      </w:pPr>
    </w:p>
    <w:p w14:paraId="4FDB1DC0" w14:textId="77777777" w:rsidR="008B63F1" w:rsidRDefault="008B63F1" w:rsidP="001E1D74">
      <w:pPr>
        <w:jc w:val="both"/>
        <w:rPr>
          <w:rFonts w:cstheme="minorHAnsi"/>
          <w:b/>
          <w:color w:val="FF0000"/>
          <w:sz w:val="18"/>
          <w:szCs w:val="18"/>
          <w:u w:val="single"/>
        </w:rPr>
      </w:pPr>
    </w:p>
    <w:p w14:paraId="2411400B" w14:textId="77777777" w:rsidR="0034439D" w:rsidRDefault="0034439D" w:rsidP="001E1D74">
      <w:pPr>
        <w:jc w:val="both"/>
        <w:rPr>
          <w:rFonts w:cstheme="minorHAnsi"/>
          <w:b/>
          <w:color w:val="FF0000"/>
          <w:sz w:val="18"/>
          <w:szCs w:val="18"/>
          <w:u w:val="single"/>
        </w:rPr>
      </w:pPr>
    </w:p>
    <w:p w14:paraId="44D2B20C" w14:textId="77777777" w:rsidR="0034439D" w:rsidRPr="0034439D" w:rsidRDefault="0034439D" w:rsidP="001E1D74">
      <w:pPr>
        <w:jc w:val="both"/>
        <w:rPr>
          <w:rFonts w:cstheme="minorHAnsi"/>
          <w:b/>
          <w:color w:val="FF0000"/>
          <w:sz w:val="18"/>
          <w:szCs w:val="18"/>
          <w:u w:val="single"/>
        </w:rPr>
      </w:pPr>
    </w:p>
    <w:p w14:paraId="62055E35" w14:textId="77777777" w:rsidR="008B63F1" w:rsidRPr="0034439D" w:rsidRDefault="008B63F1" w:rsidP="001E1D74">
      <w:pPr>
        <w:jc w:val="both"/>
        <w:rPr>
          <w:rFonts w:cstheme="minorHAnsi"/>
          <w:b/>
          <w:color w:val="FF0000"/>
          <w:sz w:val="18"/>
          <w:szCs w:val="18"/>
          <w:u w:val="single"/>
        </w:rPr>
      </w:pPr>
    </w:p>
    <w:p w14:paraId="02FC0E05" w14:textId="77777777" w:rsidR="008B63F1" w:rsidRDefault="008B63F1" w:rsidP="001E1D74">
      <w:pPr>
        <w:jc w:val="both"/>
        <w:rPr>
          <w:rFonts w:cstheme="minorHAnsi"/>
          <w:b/>
          <w:color w:val="FF0000"/>
          <w:sz w:val="18"/>
          <w:szCs w:val="18"/>
          <w:u w:val="single"/>
        </w:rPr>
      </w:pPr>
    </w:p>
    <w:p w14:paraId="1AB28579" w14:textId="77777777" w:rsidR="00927E07" w:rsidRDefault="00927E07" w:rsidP="001E1D74">
      <w:pPr>
        <w:jc w:val="both"/>
        <w:rPr>
          <w:rFonts w:cstheme="minorHAnsi"/>
          <w:b/>
          <w:color w:val="FF0000"/>
          <w:sz w:val="18"/>
          <w:szCs w:val="18"/>
          <w:u w:val="single"/>
        </w:rPr>
      </w:pPr>
    </w:p>
    <w:p w14:paraId="4DB73A84" w14:textId="77777777" w:rsidR="00927E07" w:rsidRDefault="00927E07" w:rsidP="001E1D74">
      <w:pPr>
        <w:jc w:val="both"/>
        <w:rPr>
          <w:rFonts w:cstheme="minorHAnsi"/>
          <w:b/>
          <w:color w:val="FF0000"/>
          <w:sz w:val="18"/>
          <w:szCs w:val="18"/>
          <w:u w:val="single"/>
        </w:rPr>
      </w:pPr>
    </w:p>
    <w:p w14:paraId="094CB658" w14:textId="77777777" w:rsidR="00927E07" w:rsidRDefault="00927E07" w:rsidP="001E1D74">
      <w:pPr>
        <w:jc w:val="both"/>
        <w:rPr>
          <w:rFonts w:cstheme="minorHAnsi"/>
          <w:b/>
          <w:color w:val="FF0000"/>
          <w:sz w:val="18"/>
          <w:szCs w:val="18"/>
          <w:u w:val="single"/>
        </w:rPr>
      </w:pPr>
    </w:p>
    <w:p w14:paraId="5EFC0005" w14:textId="77777777" w:rsidR="00927E07" w:rsidRDefault="00927E07" w:rsidP="001E1D74">
      <w:pPr>
        <w:jc w:val="both"/>
        <w:rPr>
          <w:rFonts w:cstheme="minorHAnsi"/>
          <w:b/>
          <w:color w:val="FF0000"/>
          <w:sz w:val="18"/>
          <w:szCs w:val="18"/>
          <w:u w:val="single"/>
        </w:rPr>
      </w:pPr>
    </w:p>
    <w:p w14:paraId="0499A68C" w14:textId="77777777" w:rsidR="00927E07" w:rsidRPr="0034439D" w:rsidRDefault="00927E07" w:rsidP="001E1D74">
      <w:pPr>
        <w:jc w:val="both"/>
        <w:rPr>
          <w:rFonts w:cstheme="minorHAnsi"/>
          <w:b/>
          <w:color w:val="FF0000"/>
          <w:sz w:val="18"/>
          <w:szCs w:val="18"/>
          <w:u w:val="single"/>
        </w:rPr>
      </w:pPr>
    </w:p>
    <w:p w14:paraId="1596FD76" w14:textId="77777777" w:rsidR="007015FC" w:rsidRPr="0034439D" w:rsidRDefault="007661F6" w:rsidP="001E1D74">
      <w:pPr>
        <w:jc w:val="both"/>
        <w:rPr>
          <w:rFonts w:cstheme="minorHAnsi"/>
          <w:b/>
          <w:color w:val="FF0000"/>
          <w:sz w:val="18"/>
          <w:szCs w:val="18"/>
          <w:u w:val="single"/>
        </w:rPr>
      </w:pPr>
      <w:r w:rsidRPr="0034439D">
        <w:rPr>
          <w:rFonts w:cstheme="minorHAnsi"/>
          <w:b/>
          <w:color w:val="FF0000"/>
          <w:sz w:val="18"/>
          <w:szCs w:val="18"/>
          <w:u w:val="single"/>
        </w:rPr>
        <w:t>Y</w:t>
      </w:r>
      <w:r w:rsidR="007015FC" w:rsidRPr="0034439D">
        <w:rPr>
          <w:rFonts w:cstheme="minorHAnsi"/>
          <w:b/>
          <w:color w:val="FF0000"/>
          <w:sz w:val="18"/>
          <w:szCs w:val="18"/>
          <w:u w:val="single"/>
        </w:rPr>
        <w:t xml:space="preserve">ear Four      </w:t>
      </w:r>
      <w:r w:rsidR="002F4426" w:rsidRPr="0034439D">
        <w:rPr>
          <w:rFonts w:cstheme="minorHAnsi"/>
          <w:b/>
          <w:color w:val="FF0000"/>
          <w:sz w:val="18"/>
          <w:szCs w:val="18"/>
          <w:u w:val="single"/>
        </w:rPr>
        <w:t xml:space="preserve">                               </w:t>
      </w:r>
    </w:p>
    <w:tbl>
      <w:tblPr>
        <w:tblStyle w:val="TableGrid"/>
        <w:tblW w:w="0" w:type="auto"/>
        <w:tblLayout w:type="fixed"/>
        <w:tblLook w:val="04A0" w:firstRow="1" w:lastRow="0" w:firstColumn="1" w:lastColumn="0" w:noHBand="0" w:noVBand="1"/>
      </w:tblPr>
      <w:tblGrid>
        <w:gridCol w:w="8217"/>
        <w:gridCol w:w="7171"/>
      </w:tblGrid>
      <w:tr w:rsidR="007015FC" w:rsidRPr="0034439D" w14:paraId="12C741D9" w14:textId="77777777" w:rsidTr="00927E07">
        <w:tc>
          <w:tcPr>
            <w:tcW w:w="8217" w:type="dxa"/>
            <w:shd w:val="clear" w:color="auto" w:fill="E7E6E6" w:themeFill="background2"/>
          </w:tcPr>
          <w:p w14:paraId="5C865EF9" w14:textId="77777777" w:rsidR="007015FC" w:rsidRPr="0034439D" w:rsidRDefault="00265510" w:rsidP="001E1D74">
            <w:pPr>
              <w:jc w:val="both"/>
              <w:rPr>
                <w:rFonts w:cstheme="minorHAnsi"/>
                <w:b/>
                <w:sz w:val="18"/>
                <w:szCs w:val="18"/>
                <w:u w:val="single"/>
              </w:rPr>
            </w:pPr>
            <w:r w:rsidRPr="0034439D">
              <w:rPr>
                <w:rFonts w:cstheme="minorHAnsi"/>
                <w:b/>
                <w:sz w:val="18"/>
                <w:szCs w:val="18"/>
                <w:u w:val="single"/>
              </w:rPr>
              <w:t>KNOWLEDGE</w:t>
            </w:r>
          </w:p>
          <w:p w14:paraId="29F65EC2" w14:textId="77777777" w:rsidR="007015FC" w:rsidRPr="0034439D" w:rsidRDefault="007015FC" w:rsidP="001E1D74">
            <w:pPr>
              <w:jc w:val="both"/>
              <w:rPr>
                <w:rFonts w:cstheme="minorHAnsi"/>
                <w:sz w:val="18"/>
                <w:szCs w:val="18"/>
              </w:rPr>
            </w:pPr>
          </w:p>
          <w:p w14:paraId="6B9E0C52" w14:textId="77777777" w:rsidR="004C3F75" w:rsidRPr="0034439D" w:rsidRDefault="008F31E5" w:rsidP="004C3F75">
            <w:pPr>
              <w:spacing w:before="75" w:after="300"/>
              <w:rPr>
                <w:rFonts w:eastAsia="Times New Roman" w:cstheme="minorHAnsi"/>
                <w:color w:val="0B0C0C"/>
                <w:sz w:val="18"/>
                <w:szCs w:val="18"/>
                <w:lang w:eastAsia="en-GB"/>
              </w:rPr>
            </w:pPr>
            <w:r w:rsidRPr="0034439D">
              <w:rPr>
                <w:rFonts w:cstheme="minorHAnsi"/>
                <w:color w:val="FFC000"/>
                <w:sz w:val="18"/>
                <w:szCs w:val="18"/>
              </w:rPr>
              <w:t>.</w:t>
            </w:r>
            <w:r w:rsidR="004C3F75" w:rsidRPr="0034439D">
              <w:rPr>
                <w:rFonts w:eastAsia="Times New Roman" w:cstheme="minorHAnsi"/>
                <w:color w:val="0B0C0C"/>
                <w:sz w:val="18"/>
                <w:szCs w:val="18"/>
                <w:lang w:eastAsia="en-GB"/>
              </w:rPr>
              <w:t xml:space="preserve"> Pupils should be taught to:</w:t>
            </w:r>
          </w:p>
          <w:p w14:paraId="294B8972"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further prefixes and suffixes and understand how to add them - see </w:t>
            </w:r>
            <w:hyperlink r:id="rId14" w:history="1">
              <w:r w:rsidRPr="0034439D">
                <w:rPr>
                  <w:rFonts w:eastAsia="Times New Roman" w:cstheme="minorHAnsi"/>
                  <w:color w:val="1D70B8"/>
                  <w:sz w:val="18"/>
                  <w:szCs w:val="18"/>
                  <w:u w:val="single"/>
                  <w:lang w:eastAsia="en-GB"/>
                </w:rPr>
                <w:t>English appendix 1</w:t>
              </w:r>
            </w:hyperlink>
          </w:p>
          <w:p w14:paraId="51E4A45E"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spell further homophones</w:t>
            </w:r>
          </w:p>
          <w:p w14:paraId="4B828EB4"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spell words that are often misspelt - see </w:t>
            </w:r>
            <w:hyperlink r:id="rId15" w:history="1">
              <w:r w:rsidRPr="0034439D">
                <w:rPr>
                  <w:rFonts w:eastAsia="Times New Roman" w:cstheme="minorHAnsi"/>
                  <w:color w:val="1D70B8"/>
                  <w:sz w:val="18"/>
                  <w:szCs w:val="18"/>
                  <w:u w:val="single"/>
                  <w:lang w:eastAsia="en-GB"/>
                </w:rPr>
                <w:t>English appendix 1</w:t>
              </w:r>
            </w:hyperlink>
          </w:p>
          <w:p w14:paraId="6AA96016"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place the possessive apostrophe accurately in words with regular plurals [for example, girls’, boys’] and in words with irregular plurals [for example, children’s]</w:t>
            </w:r>
          </w:p>
          <w:p w14:paraId="7ED81DE1"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the first 2 or 3 letters of a word to check its spelling in a dictionary</w:t>
            </w:r>
          </w:p>
          <w:p w14:paraId="43FF448A"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write from memory simple sentences, dictated by the teacher, that include words and punctuation taught so far</w:t>
            </w:r>
          </w:p>
          <w:p w14:paraId="32F52917"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 xml:space="preserve">use the diagonal and horizontal strokes that are needed to join letters and understand which letters, when adjacent to one another, are best left </w:t>
            </w:r>
            <w:proofErr w:type="spellStart"/>
            <w:r w:rsidRPr="0034439D">
              <w:rPr>
                <w:rFonts w:eastAsia="Times New Roman" w:cstheme="minorHAnsi"/>
                <w:color w:val="0B0C0C"/>
                <w:sz w:val="18"/>
                <w:szCs w:val="18"/>
                <w:lang w:eastAsia="en-GB"/>
              </w:rPr>
              <w:t>unjoined</w:t>
            </w:r>
            <w:proofErr w:type="spellEnd"/>
          </w:p>
          <w:p w14:paraId="023631B9"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 xml:space="preserve">increase the legibility, consistency and quality of their handwriting, [for example, by ensuring that the </w:t>
            </w:r>
            <w:proofErr w:type="spellStart"/>
            <w:r w:rsidRPr="0034439D">
              <w:rPr>
                <w:rFonts w:eastAsia="Times New Roman" w:cstheme="minorHAnsi"/>
                <w:color w:val="0B0C0C"/>
                <w:sz w:val="18"/>
                <w:szCs w:val="18"/>
                <w:lang w:eastAsia="en-GB"/>
              </w:rPr>
              <w:t>downstrokes</w:t>
            </w:r>
            <w:proofErr w:type="spellEnd"/>
            <w:r w:rsidRPr="0034439D">
              <w:rPr>
                <w:rFonts w:eastAsia="Times New Roman" w:cstheme="minorHAnsi"/>
                <w:color w:val="0B0C0C"/>
                <w:sz w:val="18"/>
                <w:szCs w:val="18"/>
                <w:lang w:eastAsia="en-GB"/>
              </w:rPr>
              <w:t xml:space="preserve"> of letters are parallel and equidistant, and that lines of writing are spaced sufficiently so that the ascenders and descenders of letters do not touch]</w:t>
            </w:r>
          </w:p>
          <w:p w14:paraId="741E3BEE"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plan their writing by:</w:t>
            </w:r>
          </w:p>
          <w:p w14:paraId="46EDFC5E"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discussing writing similar to that which they are planning to write in order to understand and learn from its structure, vocabulary and grammar</w:t>
            </w:r>
          </w:p>
          <w:p w14:paraId="32F78A13"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discussing and recording ideas</w:t>
            </w:r>
          </w:p>
          <w:p w14:paraId="5D78D244"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draft and write by:</w:t>
            </w:r>
          </w:p>
          <w:p w14:paraId="7F2772F6"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composing and rehearsing sentences orally (including dialogue), progressively building a varied and rich vocabulary and an increasing range of sentence structures </w:t>
            </w:r>
            <w:hyperlink r:id="rId16" w:history="1">
              <w:r w:rsidRPr="0034439D">
                <w:rPr>
                  <w:rFonts w:eastAsia="Times New Roman" w:cstheme="minorHAnsi"/>
                  <w:color w:val="1D70B8"/>
                  <w:sz w:val="18"/>
                  <w:szCs w:val="18"/>
                  <w:u w:val="single"/>
                  <w:lang w:eastAsia="en-GB"/>
                </w:rPr>
                <w:t>English appendix 2</w:t>
              </w:r>
            </w:hyperlink>
          </w:p>
          <w:p w14:paraId="277235AA"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organising paragraphs around a theme</w:t>
            </w:r>
          </w:p>
          <w:p w14:paraId="63817C9E"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narratives, creating settings, characters and plot</w:t>
            </w:r>
          </w:p>
          <w:p w14:paraId="7996ACA3"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non-narrative material, using simple organisational devices [for example, headings and sub-headings]</w:t>
            </w:r>
          </w:p>
          <w:p w14:paraId="2469D0FE"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evaluate and edit by:</w:t>
            </w:r>
          </w:p>
          <w:p w14:paraId="0A8369C8"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assessing the effectiveness of their own and others’ writing and suggesting improvements</w:t>
            </w:r>
          </w:p>
          <w:p w14:paraId="6E7DD866"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proposing changes to grammar and vocabulary to improve consistency, including the accurate use of pronouns in sentences</w:t>
            </w:r>
          </w:p>
          <w:p w14:paraId="6CE3AA7A"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proofread for spelling and punctuation errors</w:t>
            </w:r>
          </w:p>
          <w:p w14:paraId="750FFA09"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read their own writing aloud to a group or the whole class, using appropriate intonation and controlling the tone and volume so that the meaning is clear</w:t>
            </w:r>
          </w:p>
          <w:p w14:paraId="00F824E2"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develop their understanding of the concepts set out in </w:t>
            </w:r>
            <w:hyperlink r:id="rId17"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by:</w:t>
            </w:r>
          </w:p>
          <w:p w14:paraId="4AAB9E16"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extending the range of sentences with more than one clause by using a wider range of conjunctions, including: when, if, because, although</w:t>
            </w:r>
          </w:p>
          <w:p w14:paraId="34DC7D5F"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the present perfect form of verbs in contrast to the past tense</w:t>
            </w:r>
          </w:p>
          <w:p w14:paraId="09C2807A"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choosing nouns or pronouns appropriately for clarity and cohesion and to avoid repetition</w:t>
            </w:r>
          </w:p>
          <w:p w14:paraId="05C78F6E"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conjunctions, adverbs and prepositions to express time and cause</w:t>
            </w:r>
          </w:p>
          <w:p w14:paraId="53D630E6"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fronted adverbials</w:t>
            </w:r>
          </w:p>
          <w:p w14:paraId="5B1EBB66"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 xml:space="preserve">learning the grammar for years 3 and 4 in [English appendix </w:t>
            </w:r>
            <w:proofErr w:type="gramStart"/>
            <w:r w:rsidRPr="0034439D">
              <w:rPr>
                <w:rFonts w:eastAsia="Times New Roman" w:cstheme="minorHAnsi"/>
                <w:color w:val="0B0C0C"/>
                <w:sz w:val="18"/>
                <w:szCs w:val="18"/>
                <w:lang w:eastAsia="en-GB"/>
              </w:rPr>
              <w:t>2]/government/uploads/system/uploads/attachment_data/file/335190/English_Appendix_2_-_Vocabulary_grammar_and_punctuation.pdf</w:t>
            </w:r>
            <w:proofErr w:type="gramEnd"/>
            <w:r w:rsidRPr="0034439D">
              <w:rPr>
                <w:rFonts w:eastAsia="Times New Roman" w:cstheme="minorHAnsi"/>
                <w:color w:val="0B0C0C"/>
                <w:sz w:val="18"/>
                <w:szCs w:val="18"/>
                <w:lang w:eastAsia="en-GB"/>
              </w:rPr>
              <w:t>)</w:t>
            </w:r>
          </w:p>
          <w:p w14:paraId="45081BB6"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indicate grammatical and other features by:</w:t>
            </w:r>
          </w:p>
          <w:p w14:paraId="631BDEEB"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commas after fronted adverbials</w:t>
            </w:r>
          </w:p>
          <w:p w14:paraId="3F43DA5A"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indicating possession by using the possessive apostrophe with plural nouns</w:t>
            </w:r>
          </w:p>
          <w:p w14:paraId="291C87A3" w14:textId="77777777" w:rsidR="004C3F75" w:rsidRPr="0034439D" w:rsidRDefault="004C3F75" w:rsidP="004C3F75">
            <w:pPr>
              <w:numPr>
                <w:ilvl w:val="1"/>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and punctuating direct speech</w:t>
            </w:r>
          </w:p>
          <w:p w14:paraId="468C42FE" w14:textId="77777777" w:rsidR="004C3F75" w:rsidRPr="0034439D" w:rsidRDefault="004C3F75" w:rsidP="004C3F75">
            <w:pPr>
              <w:numPr>
                <w:ilvl w:val="0"/>
                <w:numId w:val="37"/>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and understand the grammatical terminology in </w:t>
            </w:r>
            <w:hyperlink r:id="rId18"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accurately and appropriately when discussing their writing and reading</w:t>
            </w:r>
          </w:p>
          <w:p w14:paraId="0DF2EEC1" w14:textId="77777777" w:rsidR="008F31E5" w:rsidRPr="0034439D" w:rsidRDefault="008F31E5" w:rsidP="001E1D74">
            <w:pPr>
              <w:jc w:val="both"/>
              <w:rPr>
                <w:rFonts w:cstheme="minorHAnsi"/>
                <w:color w:val="FFC000"/>
                <w:sz w:val="18"/>
                <w:szCs w:val="18"/>
              </w:rPr>
            </w:pPr>
          </w:p>
          <w:p w14:paraId="3BBE2BD8" w14:textId="77777777" w:rsidR="007015FC" w:rsidRPr="0034439D" w:rsidRDefault="007015FC" w:rsidP="001E1D74">
            <w:pPr>
              <w:ind w:right="316"/>
              <w:jc w:val="both"/>
              <w:rPr>
                <w:rFonts w:cstheme="minorHAnsi"/>
                <w:sz w:val="18"/>
                <w:szCs w:val="18"/>
              </w:rPr>
            </w:pPr>
          </w:p>
        </w:tc>
        <w:tc>
          <w:tcPr>
            <w:tcW w:w="7171" w:type="dxa"/>
          </w:tcPr>
          <w:p w14:paraId="09A4CD1F" w14:textId="77777777" w:rsidR="0035634A" w:rsidRPr="0034439D" w:rsidRDefault="00265510" w:rsidP="001E1D74">
            <w:pPr>
              <w:jc w:val="both"/>
              <w:rPr>
                <w:rFonts w:cstheme="minorHAnsi"/>
                <w:b/>
                <w:sz w:val="18"/>
                <w:szCs w:val="18"/>
                <w:u w:val="single"/>
              </w:rPr>
            </w:pPr>
            <w:r w:rsidRPr="0034439D">
              <w:rPr>
                <w:rFonts w:cstheme="minorHAnsi"/>
                <w:b/>
                <w:sz w:val="18"/>
                <w:szCs w:val="18"/>
                <w:u w:val="single"/>
              </w:rPr>
              <w:t>SKILLS</w:t>
            </w:r>
          </w:p>
          <w:p w14:paraId="125DD4F6" w14:textId="77777777" w:rsidR="00265510" w:rsidRPr="0034439D" w:rsidRDefault="00265510" w:rsidP="001E1D74">
            <w:pPr>
              <w:jc w:val="both"/>
              <w:rPr>
                <w:rFonts w:cstheme="minorHAnsi"/>
                <w:b/>
                <w:sz w:val="18"/>
                <w:szCs w:val="18"/>
                <w:u w:val="single"/>
              </w:rPr>
            </w:pPr>
          </w:p>
          <w:p w14:paraId="34BFABC6" w14:textId="77777777" w:rsidR="007015FC" w:rsidRPr="0034439D" w:rsidRDefault="0035634A" w:rsidP="001E1D74">
            <w:pPr>
              <w:jc w:val="both"/>
              <w:rPr>
                <w:rFonts w:cstheme="minorHAnsi"/>
                <w:color w:val="7030A0"/>
                <w:sz w:val="18"/>
                <w:szCs w:val="18"/>
              </w:rPr>
            </w:pPr>
            <w:r w:rsidRPr="0034439D">
              <w:rPr>
                <w:rFonts w:cstheme="minorHAnsi"/>
                <w:b/>
                <w:color w:val="7030A0"/>
                <w:sz w:val="18"/>
                <w:szCs w:val="18"/>
                <w:u w:val="single"/>
              </w:rPr>
              <w:t>Spelling &amp; Handwriting</w:t>
            </w:r>
            <w:r w:rsidR="007015FC" w:rsidRPr="0034439D">
              <w:rPr>
                <w:rFonts w:cstheme="minorHAnsi"/>
                <w:color w:val="7030A0"/>
                <w:sz w:val="18"/>
                <w:szCs w:val="18"/>
              </w:rPr>
              <w:t xml:space="preserve"> </w:t>
            </w:r>
          </w:p>
          <w:p w14:paraId="382D8C91" w14:textId="77777777" w:rsidR="0035634A"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 xml:space="preserve">I can use prefixes and suffixes and understand their meaning. </w:t>
            </w:r>
          </w:p>
          <w:p w14:paraId="46767503" w14:textId="77777777" w:rsidR="0035634A"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 xml:space="preserve">I can spell further homophones. </w:t>
            </w:r>
          </w:p>
          <w:p w14:paraId="4973C1DD" w14:textId="77777777" w:rsidR="0035634A"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 xml:space="preserve">I can spell words that are often misspelt. </w:t>
            </w:r>
          </w:p>
          <w:p w14:paraId="78E129F3" w14:textId="77777777" w:rsidR="0035634A"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 xml:space="preserve">I can place the possessive apostrophe correctly in words with regular plurals e.g. girls’ boys’ </w:t>
            </w:r>
          </w:p>
          <w:p w14:paraId="71135A57" w14:textId="77777777" w:rsidR="0035634A"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 xml:space="preserve">I can use the first two or three letters of a word to check its spelling in a dictionary. </w:t>
            </w:r>
          </w:p>
          <w:p w14:paraId="0E7DC09B" w14:textId="77777777" w:rsidR="0035634A"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 xml:space="preserve">I can write from memory simple sentences, dictated by the teacher, that include words and punctuation taught so far. </w:t>
            </w:r>
          </w:p>
          <w:p w14:paraId="0952BDAC" w14:textId="77777777" w:rsidR="0035634A"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 xml:space="preserve">I can use diagonal and horizontal strokes that are needed to join letters and understand which letters, when adjacent to one another are best left </w:t>
            </w:r>
            <w:proofErr w:type="spellStart"/>
            <w:r w:rsidRPr="0034439D">
              <w:rPr>
                <w:rFonts w:cstheme="minorHAnsi"/>
                <w:color w:val="7030A0"/>
                <w:sz w:val="18"/>
                <w:szCs w:val="18"/>
              </w:rPr>
              <w:t>unjoined</w:t>
            </w:r>
            <w:proofErr w:type="spellEnd"/>
            <w:r w:rsidRPr="0034439D">
              <w:rPr>
                <w:rFonts w:cstheme="minorHAnsi"/>
                <w:color w:val="7030A0"/>
                <w:sz w:val="18"/>
                <w:szCs w:val="18"/>
              </w:rPr>
              <w:t xml:space="preserve">. </w:t>
            </w:r>
          </w:p>
          <w:p w14:paraId="46432E46" w14:textId="77777777" w:rsidR="007015FC" w:rsidRPr="0034439D" w:rsidRDefault="0035634A" w:rsidP="001E1D74">
            <w:pPr>
              <w:pStyle w:val="ListParagraph"/>
              <w:numPr>
                <w:ilvl w:val="0"/>
                <w:numId w:val="30"/>
              </w:numPr>
              <w:jc w:val="both"/>
              <w:rPr>
                <w:rFonts w:cstheme="minorHAnsi"/>
                <w:color w:val="7030A0"/>
                <w:sz w:val="18"/>
                <w:szCs w:val="18"/>
              </w:rPr>
            </w:pPr>
            <w:r w:rsidRPr="0034439D">
              <w:rPr>
                <w:rFonts w:cstheme="minorHAnsi"/>
                <w:color w:val="7030A0"/>
                <w:sz w:val="18"/>
                <w:szCs w:val="18"/>
              </w:rPr>
              <w:t>I can increase the legibility, consistency and quality of my handwriting</w:t>
            </w:r>
          </w:p>
          <w:p w14:paraId="1A531583" w14:textId="77777777" w:rsidR="00265510" w:rsidRPr="0034439D" w:rsidRDefault="00265510" w:rsidP="001E1D74">
            <w:pPr>
              <w:pStyle w:val="ListParagraph"/>
              <w:ind w:left="360"/>
              <w:jc w:val="both"/>
              <w:rPr>
                <w:rFonts w:cstheme="minorHAnsi"/>
                <w:sz w:val="18"/>
                <w:szCs w:val="18"/>
              </w:rPr>
            </w:pPr>
          </w:p>
          <w:p w14:paraId="006D1384" w14:textId="77777777" w:rsidR="00F01FA3" w:rsidRPr="0034439D" w:rsidRDefault="00F01FA3" w:rsidP="001E1D74">
            <w:pPr>
              <w:jc w:val="both"/>
              <w:rPr>
                <w:rFonts w:cstheme="minorHAnsi"/>
                <w:b/>
                <w:color w:val="FF0066"/>
                <w:sz w:val="18"/>
                <w:szCs w:val="18"/>
                <w:u w:val="single"/>
              </w:rPr>
            </w:pPr>
            <w:r w:rsidRPr="0034439D">
              <w:rPr>
                <w:rFonts w:cstheme="minorHAnsi"/>
                <w:b/>
                <w:color w:val="FF0066"/>
                <w:sz w:val="18"/>
                <w:szCs w:val="18"/>
                <w:u w:val="single"/>
              </w:rPr>
              <w:t>Writing (Vocabulary, Punctuation &amp; Grammar)</w:t>
            </w:r>
          </w:p>
          <w:p w14:paraId="73926905"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write sentences with more than one clause by using a wide range of conjunctions (when, if, although, because). </w:t>
            </w:r>
          </w:p>
          <w:p w14:paraId="52D3DC41"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use the present perfect form of verbs in contrast to the past tense. </w:t>
            </w:r>
          </w:p>
          <w:p w14:paraId="24B57D29"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choose nouns and pronouns appropriately for clarity and cohesion and to avoid repetition. </w:t>
            </w:r>
          </w:p>
          <w:p w14:paraId="618F55AD"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use conjunctions, adverbs and prepositions to express time and cause. </w:t>
            </w:r>
          </w:p>
          <w:p w14:paraId="52D6A823"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use fronted adverbials </w:t>
            </w:r>
          </w:p>
          <w:p w14:paraId="0FFD1BD6"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use appropriate grammar for Y3 and Y4. </w:t>
            </w:r>
          </w:p>
          <w:p w14:paraId="7C21A167"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use commas after fronted adverbials. </w:t>
            </w:r>
          </w:p>
          <w:p w14:paraId="3139E341"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 xml:space="preserve">I can indicate possession by using apostrophes correctly. </w:t>
            </w:r>
          </w:p>
          <w:p w14:paraId="14D011C1" w14:textId="77777777" w:rsidR="00F01FA3" w:rsidRPr="0034439D" w:rsidRDefault="00F01FA3" w:rsidP="001E1D74">
            <w:pPr>
              <w:pStyle w:val="ListParagraph"/>
              <w:numPr>
                <w:ilvl w:val="0"/>
                <w:numId w:val="27"/>
              </w:numPr>
              <w:jc w:val="both"/>
              <w:rPr>
                <w:rFonts w:cstheme="minorHAnsi"/>
                <w:b/>
                <w:color w:val="FF0066"/>
                <w:sz w:val="18"/>
                <w:szCs w:val="18"/>
                <w:u w:val="single"/>
              </w:rPr>
            </w:pPr>
            <w:r w:rsidRPr="0034439D">
              <w:rPr>
                <w:rFonts w:cstheme="minorHAnsi"/>
                <w:color w:val="FF0066"/>
                <w:sz w:val="18"/>
                <w:szCs w:val="18"/>
              </w:rPr>
              <w:t>I can use and punctuate direct speech in my writing.</w:t>
            </w:r>
          </w:p>
          <w:p w14:paraId="0D45C420" w14:textId="77777777" w:rsidR="00265510" w:rsidRPr="0034439D" w:rsidRDefault="00265510" w:rsidP="001E1D74">
            <w:pPr>
              <w:pStyle w:val="ListParagraph"/>
              <w:jc w:val="both"/>
              <w:rPr>
                <w:rFonts w:cstheme="minorHAnsi"/>
                <w:b/>
                <w:sz w:val="18"/>
                <w:szCs w:val="18"/>
                <w:u w:val="single"/>
              </w:rPr>
            </w:pPr>
          </w:p>
          <w:p w14:paraId="4881BD24" w14:textId="77777777" w:rsidR="00F01FA3" w:rsidRPr="0034439D" w:rsidRDefault="00F01FA3" w:rsidP="001E1D74">
            <w:pPr>
              <w:jc w:val="both"/>
              <w:rPr>
                <w:rFonts w:cstheme="minorHAnsi"/>
                <w:b/>
                <w:color w:val="0070C0"/>
                <w:sz w:val="18"/>
                <w:szCs w:val="18"/>
                <w:u w:val="single"/>
              </w:rPr>
            </w:pPr>
            <w:r w:rsidRPr="0034439D">
              <w:rPr>
                <w:rFonts w:cstheme="minorHAnsi"/>
                <w:b/>
                <w:color w:val="0070C0"/>
                <w:sz w:val="18"/>
                <w:szCs w:val="18"/>
                <w:u w:val="single"/>
              </w:rPr>
              <w:t>Writing Composition</w:t>
            </w:r>
          </w:p>
          <w:p w14:paraId="3441ECCA" w14:textId="77777777" w:rsidR="00F01FA3" w:rsidRPr="0034439D" w:rsidRDefault="00F01FA3"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 xml:space="preserve">I can plan my writing by discussing similar writing and learn from its structure, vocabulary and grammar. </w:t>
            </w:r>
          </w:p>
          <w:p w14:paraId="6025CBA3" w14:textId="77777777" w:rsidR="00F01FA3" w:rsidRPr="0034439D" w:rsidRDefault="00F01FA3"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 xml:space="preserve">I can plan my writing by discussing and recording my ideas. </w:t>
            </w:r>
          </w:p>
          <w:p w14:paraId="25020648" w14:textId="77777777" w:rsidR="00AC144A" w:rsidRPr="0034439D" w:rsidRDefault="00F01FA3"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I can compose and rehearse sentences orally, building a varied and rich vocabulary and an increasing</w:t>
            </w:r>
            <w:r w:rsidR="00AC144A" w:rsidRPr="0034439D">
              <w:rPr>
                <w:rFonts w:cstheme="minorHAnsi"/>
                <w:color w:val="0070C0"/>
                <w:sz w:val="18"/>
                <w:szCs w:val="18"/>
              </w:rPr>
              <w:t xml:space="preserve"> range of sentence structures. </w:t>
            </w:r>
          </w:p>
          <w:p w14:paraId="59B7B85E" w14:textId="77777777" w:rsidR="00AC144A" w:rsidRPr="0034439D" w:rsidRDefault="00F01FA3"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I can organise</w:t>
            </w:r>
            <w:r w:rsidR="00AC144A" w:rsidRPr="0034439D">
              <w:rPr>
                <w:rFonts w:cstheme="minorHAnsi"/>
                <w:color w:val="0070C0"/>
                <w:sz w:val="18"/>
                <w:szCs w:val="18"/>
              </w:rPr>
              <w:t xml:space="preserve"> my paragraphs around a theme. </w:t>
            </w:r>
          </w:p>
          <w:p w14:paraId="7828E189" w14:textId="77777777" w:rsidR="00F01FA3" w:rsidRPr="0034439D" w:rsidRDefault="00F01FA3"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I can write narratives creating my own characters, setting and plot</w:t>
            </w:r>
          </w:p>
          <w:p w14:paraId="53613A7B" w14:textId="77777777" w:rsidR="00F564FD" w:rsidRPr="0034439D" w:rsidRDefault="00F564FD"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 xml:space="preserve">I can use organisation features when writing non-fiction texts (heading, sub-headings). </w:t>
            </w:r>
          </w:p>
          <w:p w14:paraId="540D684F" w14:textId="77777777" w:rsidR="00F564FD" w:rsidRPr="0034439D" w:rsidRDefault="00F564FD"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 xml:space="preserve">I can evaluate and edit my work by assessing the effectiveness of my own and other’s writing and suggesting improvements. </w:t>
            </w:r>
          </w:p>
          <w:p w14:paraId="2167808F" w14:textId="77777777" w:rsidR="00F564FD" w:rsidRPr="0034439D" w:rsidRDefault="00F564FD"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 xml:space="preserve">I can suggest improvements to grammar and vocabulary to improve consistency, including the accurate use of pronouns in sentences. </w:t>
            </w:r>
          </w:p>
          <w:p w14:paraId="1ABBA9F8" w14:textId="77777777" w:rsidR="00F564FD" w:rsidRPr="0034439D" w:rsidRDefault="00F564FD"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 xml:space="preserve">I can proof-read for spelling and punctuation errors. </w:t>
            </w:r>
          </w:p>
          <w:p w14:paraId="2C745587" w14:textId="77777777" w:rsidR="00F564FD" w:rsidRPr="0034439D" w:rsidRDefault="00F564FD" w:rsidP="001E1D74">
            <w:pPr>
              <w:pStyle w:val="ListParagraph"/>
              <w:numPr>
                <w:ilvl w:val="0"/>
                <w:numId w:val="28"/>
              </w:numPr>
              <w:jc w:val="both"/>
              <w:rPr>
                <w:rFonts w:cstheme="minorHAnsi"/>
                <w:b/>
                <w:color w:val="0070C0"/>
                <w:sz w:val="18"/>
                <w:szCs w:val="18"/>
                <w:u w:val="single"/>
              </w:rPr>
            </w:pPr>
            <w:r w:rsidRPr="0034439D">
              <w:rPr>
                <w:rFonts w:cstheme="minorHAnsi"/>
                <w:color w:val="0070C0"/>
                <w:sz w:val="18"/>
                <w:szCs w:val="18"/>
              </w:rPr>
              <w:t>I can read aloud my work with appropriate intonation and tone so that the meaning is clear.</w:t>
            </w:r>
          </w:p>
          <w:p w14:paraId="0601EBFF" w14:textId="77777777" w:rsidR="00265510" w:rsidRPr="0034439D" w:rsidRDefault="00265510" w:rsidP="001E1D74">
            <w:pPr>
              <w:pStyle w:val="ListParagraph"/>
              <w:jc w:val="both"/>
              <w:rPr>
                <w:rFonts w:cstheme="minorHAnsi"/>
                <w:b/>
                <w:sz w:val="18"/>
                <w:szCs w:val="18"/>
                <w:u w:val="single"/>
              </w:rPr>
            </w:pPr>
          </w:p>
        </w:tc>
      </w:tr>
    </w:tbl>
    <w:p w14:paraId="0135DBC1" w14:textId="77777777" w:rsidR="001F370D" w:rsidRPr="0034439D" w:rsidRDefault="001F370D" w:rsidP="001E1D74">
      <w:pPr>
        <w:jc w:val="both"/>
        <w:rPr>
          <w:rFonts w:cstheme="minorHAnsi"/>
          <w:sz w:val="18"/>
          <w:szCs w:val="18"/>
        </w:rPr>
      </w:pPr>
    </w:p>
    <w:p w14:paraId="0A3C3E41" w14:textId="77777777" w:rsidR="00A43F84" w:rsidRPr="0034439D" w:rsidRDefault="00A43F84" w:rsidP="001E1D74">
      <w:pPr>
        <w:jc w:val="both"/>
        <w:rPr>
          <w:rFonts w:cstheme="minorHAnsi"/>
          <w:sz w:val="18"/>
          <w:szCs w:val="18"/>
        </w:rPr>
      </w:pPr>
    </w:p>
    <w:p w14:paraId="442CED80" w14:textId="77777777" w:rsidR="008B63F1" w:rsidRPr="0034439D" w:rsidRDefault="008B63F1" w:rsidP="001E1D74">
      <w:pPr>
        <w:jc w:val="both"/>
        <w:rPr>
          <w:rFonts w:cstheme="minorHAnsi"/>
          <w:b/>
          <w:color w:val="FF0000"/>
          <w:sz w:val="18"/>
          <w:szCs w:val="18"/>
          <w:u w:val="single"/>
        </w:rPr>
      </w:pPr>
    </w:p>
    <w:p w14:paraId="0AA01B16" w14:textId="77777777" w:rsidR="008B63F1" w:rsidRPr="0034439D" w:rsidRDefault="008B63F1" w:rsidP="001E1D74">
      <w:pPr>
        <w:jc w:val="both"/>
        <w:rPr>
          <w:rFonts w:cstheme="minorHAnsi"/>
          <w:b/>
          <w:color w:val="FF0000"/>
          <w:sz w:val="18"/>
          <w:szCs w:val="18"/>
          <w:u w:val="single"/>
        </w:rPr>
      </w:pPr>
    </w:p>
    <w:p w14:paraId="3B3BD30A" w14:textId="77777777" w:rsidR="008B63F1" w:rsidRPr="0034439D" w:rsidRDefault="008B63F1" w:rsidP="001E1D74">
      <w:pPr>
        <w:jc w:val="both"/>
        <w:rPr>
          <w:rFonts w:cstheme="minorHAnsi"/>
          <w:b/>
          <w:color w:val="FF0000"/>
          <w:sz w:val="18"/>
          <w:szCs w:val="18"/>
          <w:u w:val="single"/>
        </w:rPr>
      </w:pPr>
    </w:p>
    <w:p w14:paraId="011BFB62" w14:textId="77777777" w:rsidR="008B63F1" w:rsidRDefault="008B63F1" w:rsidP="001E1D74">
      <w:pPr>
        <w:jc w:val="both"/>
        <w:rPr>
          <w:rFonts w:cstheme="minorHAnsi"/>
          <w:b/>
          <w:color w:val="FF0000"/>
          <w:sz w:val="18"/>
          <w:szCs w:val="18"/>
          <w:u w:val="single"/>
        </w:rPr>
      </w:pPr>
    </w:p>
    <w:p w14:paraId="29877C6D" w14:textId="77777777" w:rsidR="00927E07" w:rsidRDefault="00927E07" w:rsidP="001E1D74">
      <w:pPr>
        <w:jc w:val="both"/>
        <w:rPr>
          <w:rFonts w:cstheme="minorHAnsi"/>
          <w:b/>
          <w:color w:val="FF0000"/>
          <w:sz w:val="18"/>
          <w:szCs w:val="18"/>
          <w:u w:val="single"/>
        </w:rPr>
      </w:pPr>
    </w:p>
    <w:p w14:paraId="4DBD2050" w14:textId="77777777" w:rsidR="00927E07" w:rsidRPr="0034439D" w:rsidRDefault="00927E07" w:rsidP="001E1D74">
      <w:pPr>
        <w:jc w:val="both"/>
        <w:rPr>
          <w:rFonts w:cstheme="minorHAnsi"/>
          <w:b/>
          <w:color w:val="FF0000"/>
          <w:sz w:val="18"/>
          <w:szCs w:val="18"/>
          <w:u w:val="single"/>
        </w:rPr>
      </w:pPr>
    </w:p>
    <w:p w14:paraId="6B8D83AD" w14:textId="77777777" w:rsidR="008B63F1" w:rsidRDefault="008B63F1" w:rsidP="001E1D74">
      <w:pPr>
        <w:jc w:val="both"/>
        <w:rPr>
          <w:rFonts w:cstheme="minorHAnsi"/>
          <w:b/>
          <w:color w:val="FF0000"/>
          <w:sz w:val="18"/>
          <w:szCs w:val="18"/>
          <w:u w:val="single"/>
        </w:rPr>
      </w:pPr>
    </w:p>
    <w:p w14:paraId="2F016781" w14:textId="77777777" w:rsidR="0034439D" w:rsidRDefault="0034439D" w:rsidP="001E1D74">
      <w:pPr>
        <w:jc w:val="both"/>
        <w:rPr>
          <w:rFonts w:cstheme="minorHAnsi"/>
          <w:b/>
          <w:color w:val="FF0000"/>
          <w:sz w:val="18"/>
          <w:szCs w:val="18"/>
          <w:u w:val="single"/>
        </w:rPr>
      </w:pPr>
    </w:p>
    <w:p w14:paraId="63EC89D1" w14:textId="77777777" w:rsidR="0034439D" w:rsidRPr="0034439D" w:rsidRDefault="0034439D" w:rsidP="001E1D74">
      <w:pPr>
        <w:jc w:val="both"/>
        <w:rPr>
          <w:rFonts w:cstheme="minorHAnsi"/>
          <w:b/>
          <w:color w:val="FF0000"/>
          <w:sz w:val="18"/>
          <w:szCs w:val="18"/>
          <w:u w:val="single"/>
        </w:rPr>
      </w:pPr>
    </w:p>
    <w:p w14:paraId="046FFB7C" w14:textId="77777777" w:rsidR="002F4426" w:rsidRPr="0034439D" w:rsidRDefault="002D6D8B" w:rsidP="001E1D74">
      <w:pPr>
        <w:jc w:val="both"/>
        <w:rPr>
          <w:rFonts w:cstheme="minorHAnsi"/>
          <w:b/>
          <w:color w:val="FF0000"/>
          <w:sz w:val="18"/>
          <w:szCs w:val="18"/>
          <w:u w:val="single"/>
        </w:rPr>
      </w:pPr>
      <w:r w:rsidRPr="0034439D">
        <w:rPr>
          <w:rFonts w:cstheme="minorHAnsi"/>
          <w:b/>
          <w:color w:val="FF0000"/>
          <w:sz w:val="18"/>
          <w:szCs w:val="18"/>
          <w:u w:val="single"/>
        </w:rPr>
        <w:t>Y</w:t>
      </w:r>
      <w:r w:rsidR="002F4426" w:rsidRPr="0034439D">
        <w:rPr>
          <w:rFonts w:cstheme="minorHAnsi"/>
          <w:b/>
          <w:color w:val="FF0000"/>
          <w:sz w:val="18"/>
          <w:szCs w:val="18"/>
          <w:u w:val="single"/>
        </w:rPr>
        <w:t>ear Five</w:t>
      </w:r>
    </w:p>
    <w:tbl>
      <w:tblPr>
        <w:tblStyle w:val="TableGrid"/>
        <w:tblW w:w="0" w:type="auto"/>
        <w:tblLook w:val="04A0" w:firstRow="1" w:lastRow="0" w:firstColumn="1" w:lastColumn="0" w:noHBand="0" w:noVBand="1"/>
      </w:tblPr>
      <w:tblGrid>
        <w:gridCol w:w="7508"/>
        <w:gridCol w:w="7880"/>
      </w:tblGrid>
      <w:tr w:rsidR="002F4426" w:rsidRPr="0034439D" w14:paraId="7F68255C" w14:textId="77777777" w:rsidTr="001033AE">
        <w:tc>
          <w:tcPr>
            <w:tcW w:w="7508" w:type="dxa"/>
            <w:shd w:val="clear" w:color="auto" w:fill="E7E6E6" w:themeFill="background2"/>
          </w:tcPr>
          <w:p w14:paraId="570F6E61" w14:textId="77777777" w:rsidR="002F4426" w:rsidRPr="0034439D" w:rsidRDefault="008B63F1" w:rsidP="001E1D74">
            <w:pPr>
              <w:jc w:val="both"/>
              <w:rPr>
                <w:rFonts w:cstheme="minorHAnsi"/>
                <w:b/>
                <w:sz w:val="18"/>
                <w:szCs w:val="18"/>
                <w:u w:val="single"/>
              </w:rPr>
            </w:pPr>
            <w:r w:rsidRPr="0034439D">
              <w:rPr>
                <w:rFonts w:cstheme="minorHAnsi"/>
                <w:b/>
                <w:sz w:val="18"/>
                <w:szCs w:val="18"/>
                <w:u w:val="single"/>
              </w:rPr>
              <w:t>KNOWLEDGE</w:t>
            </w:r>
          </w:p>
          <w:p w14:paraId="060A7122" w14:textId="77777777" w:rsidR="002F4426" w:rsidRPr="0034439D" w:rsidRDefault="002F4426" w:rsidP="001E1D74">
            <w:pPr>
              <w:jc w:val="both"/>
              <w:rPr>
                <w:rFonts w:cstheme="minorHAnsi"/>
                <w:sz w:val="18"/>
                <w:szCs w:val="18"/>
              </w:rPr>
            </w:pPr>
          </w:p>
          <w:p w14:paraId="59A2DC6C" w14:textId="77777777" w:rsidR="001033AE" w:rsidRPr="0034439D" w:rsidRDefault="001033AE" w:rsidP="001033AE">
            <w:pPr>
              <w:spacing w:before="75" w:after="300"/>
              <w:rPr>
                <w:rFonts w:eastAsia="Times New Roman" w:cstheme="minorHAnsi"/>
                <w:color w:val="0B0C0C"/>
                <w:sz w:val="18"/>
                <w:szCs w:val="18"/>
                <w:lang w:eastAsia="en-GB"/>
              </w:rPr>
            </w:pPr>
            <w:r w:rsidRPr="0034439D">
              <w:rPr>
                <w:rFonts w:eastAsia="Times New Roman" w:cstheme="minorHAnsi"/>
                <w:color w:val="0B0C0C"/>
                <w:sz w:val="18"/>
                <w:szCs w:val="18"/>
                <w:lang w:eastAsia="en-GB"/>
              </w:rPr>
              <w:t>Pupils should be taught to:</w:t>
            </w:r>
          </w:p>
          <w:p w14:paraId="57EF087B"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further prefixes and suffixes and understand the guidance for adding them</w:t>
            </w:r>
          </w:p>
          <w:p w14:paraId="08252A15"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spell some words with ‘silent’ letters [for example, knight, psalm, solemn]</w:t>
            </w:r>
          </w:p>
          <w:p w14:paraId="14CC217A"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continue to distinguish between homophones and other words which are often confused</w:t>
            </w:r>
          </w:p>
          <w:p w14:paraId="762D017C"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knowledge of morphology and etymology in spelling and understand that the spelling of some words needs to be learnt specifically, as listed in </w:t>
            </w:r>
            <w:hyperlink r:id="rId19" w:history="1">
              <w:r w:rsidRPr="0034439D">
                <w:rPr>
                  <w:rFonts w:eastAsia="Times New Roman" w:cstheme="minorHAnsi"/>
                  <w:color w:val="1D70B8"/>
                  <w:sz w:val="18"/>
                  <w:szCs w:val="18"/>
                  <w:u w:val="single"/>
                  <w:lang w:eastAsia="en-GB"/>
                </w:rPr>
                <w:t>English appendix 1</w:t>
              </w:r>
            </w:hyperlink>
          </w:p>
          <w:p w14:paraId="379EECC8"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dictionaries to check the spelling and meaning of words</w:t>
            </w:r>
          </w:p>
          <w:p w14:paraId="66EE7C83"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the first 3 or 4 letters of a word to check spelling, meaning or both of these in a dictionary</w:t>
            </w:r>
          </w:p>
          <w:p w14:paraId="662B8ED8"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a thesaurus</w:t>
            </w:r>
          </w:p>
          <w:p w14:paraId="3013EBD5"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write legibly, fluently and with increasing speed by:</w:t>
            </w:r>
          </w:p>
          <w:p w14:paraId="074B0B6C"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choosing which shape of a letter to use when given choices and deciding whether or not to join specific letters</w:t>
            </w:r>
          </w:p>
          <w:p w14:paraId="6501D4D2"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choosing the writing implement that is best suited for a task</w:t>
            </w:r>
          </w:p>
          <w:p w14:paraId="124E6B09"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plan their writing by:</w:t>
            </w:r>
          </w:p>
          <w:p w14:paraId="656CFD94"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identifying the audience for and purpose of the writing, selecting the appropriate form and using other similar writing as models for their own</w:t>
            </w:r>
          </w:p>
          <w:p w14:paraId="2148F148"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noting and developing initial ideas, drawing on reading and research where necessary</w:t>
            </w:r>
          </w:p>
          <w:p w14:paraId="065D1AD2"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writing narratives, considering how authors have developed characters and settings in what pupils have read, listened to or seen performed</w:t>
            </w:r>
          </w:p>
          <w:p w14:paraId="3CDA9E97"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draft and write by:</w:t>
            </w:r>
          </w:p>
          <w:p w14:paraId="2A02D874"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selecting appropriate grammar and vocabulary, understanding how such choices can change and enhance meaning</w:t>
            </w:r>
          </w:p>
          <w:p w14:paraId="4A36AC90"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narratives, describing settings, characters and atmosphere and integrating dialogue to convey character and advance the action</w:t>
            </w:r>
          </w:p>
          <w:p w14:paraId="2E86E2A9"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précising longer passages</w:t>
            </w:r>
          </w:p>
          <w:p w14:paraId="07B238C7"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a wide range of devices to build cohesion within and across paragraphs</w:t>
            </w:r>
          </w:p>
          <w:p w14:paraId="5B38D36D"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further organisational and presentational devices to structure text and to guide the reader [for example, headings, bullet points, underlining]</w:t>
            </w:r>
          </w:p>
          <w:p w14:paraId="2E13F216"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evaluate and edit by:</w:t>
            </w:r>
          </w:p>
          <w:p w14:paraId="4E3B08A3"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assessing the effectiveness of their own and others’ writing</w:t>
            </w:r>
          </w:p>
          <w:p w14:paraId="49C73C77"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proposing changes to vocabulary, grammar and punctuation to enhance effects and clarify meaning</w:t>
            </w:r>
          </w:p>
          <w:p w14:paraId="7B67869B"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ensuring the consistent and correct use of tense throughout a piece of writing</w:t>
            </w:r>
          </w:p>
          <w:p w14:paraId="4DA3DF4B"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ensuring correct subject and verb agreement when using singular and plural, distinguishing between the language of speech and writing and choosing the appropriate register</w:t>
            </w:r>
          </w:p>
          <w:p w14:paraId="22BA2B2C"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proofread for spelling and punctuation errors</w:t>
            </w:r>
          </w:p>
          <w:p w14:paraId="5B16F22D"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perform their own compositions, using appropriate intonation, volume, and movement so that meaning is clear</w:t>
            </w:r>
          </w:p>
          <w:p w14:paraId="1A559539"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develop their understanding of the concepts set out in </w:t>
            </w:r>
            <w:hyperlink r:id="rId20"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by:</w:t>
            </w:r>
          </w:p>
          <w:p w14:paraId="604A5C42"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recognising vocabulary and structures that are appropriate for formal speech and writing, including subjunctive forms</w:t>
            </w:r>
          </w:p>
          <w:p w14:paraId="1FC244CB"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passive verbs to affect the presentation of information in a sentence</w:t>
            </w:r>
          </w:p>
          <w:p w14:paraId="7AD5DA09"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the perfect form of verbs to mark relationships of time and cause</w:t>
            </w:r>
          </w:p>
          <w:p w14:paraId="791A979B"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expanded noun phrases to convey complicated information concisely</w:t>
            </w:r>
          </w:p>
          <w:p w14:paraId="0C371DC2"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modal verbs or adverbs to indicate degrees of possibility</w:t>
            </w:r>
          </w:p>
          <w:p w14:paraId="397D461D"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relative clauses beginning with who, which, where, when, whose, that or with an implied (</w:t>
            </w:r>
            <w:proofErr w:type="spellStart"/>
            <w:r w:rsidRPr="0034439D">
              <w:rPr>
                <w:rFonts w:eastAsia="Times New Roman" w:cstheme="minorHAnsi"/>
                <w:color w:val="0B0C0C"/>
                <w:sz w:val="18"/>
                <w:szCs w:val="18"/>
                <w:lang w:eastAsia="en-GB"/>
              </w:rPr>
              <w:t>ie</w:t>
            </w:r>
            <w:proofErr w:type="spellEnd"/>
            <w:r w:rsidRPr="0034439D">
              <w:rPr>
                <w:rFonts w:eastAsia="Times New Roman" w:cstheme="minorHAnsi"/>
                <w:color w:val="0B0C0C"/>
                <w:sz w:val="18"/>
                <w:szCs w:val="18"/>
                <w:lang w:eastAsia="en-GB"/>
              </w:rPr>
              <w:t xml:space="preserve"> omitted) relative pronoun</w:t>
            </w:r>
          </w:p>
          <w:p w14:paraId="15F78793"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learning the grammar for years 5 and 6 in </w:t>
            </w:r>
            <w:hyperlink r:id="rId21" w:history="1">
              <w:r w:rsidRPr="0034439D">
                <w:rPr>
                  <w:rFonts w:eastAsia="Times New Roman" w:cstheme="minorHAnsi"/>
                  <w:color w:val="1D70B8"/>
                  <w:sz w:val="18"/>
                  <w:szCs w:val="18"/>
                  <w:u w:val="single"/>
                  <w:lang w:eastAsia="en-GB"/>
                </w:rPr>
                <w:t>English appendix 2</w:t>
              </w:r>
            </w:hyperlink>
          </w:p>
          <w:p w14:paraId="5418DF5A"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indicate grammatical and other features by:</w:t>
            </w:r>
          </w:p>
          <w:p w14:paraId="593D6E70"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commas to clarify meaning or avoid ambiguity in writing</w:t>
            </w:r>
          </w:p>
          <w:p w14:paraId="24C2AA5D"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hyphens to avoid ambiguity</w:t>
            </w:r>
          </w:p>
          <w:p w14:paraId="5B0E65EF"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brackets, dashes or commas to indicate parenthesis</w:t>
            </w:r>
          </w:p>
          <w:p w14:paraId="52696BD9"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semicolons, colons or dashes to mark boundaries between independent clauses</w:t>
            </w:r>
          </w:p>
          <w:p w14:paraId="315B3E7F"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a colon to introduce a list</w:t>
            </w:r>
          </w:p>
          <w:p w14:paraId="14795FBD"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punctuating bullet points consistently</w:t>
            </w:r>
          </w:p>
          <w:p w14:paraId="0F5A81B9"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and understand the grammatical terminology in </w:t>
            </w:r>
            <w:hyperlink r:id="rId22"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accurately and appropriately in discussing their writing and reading</w:t>
            </w:r>
          </w:p>
          <w:p w14:paraId="1E2F4231" w14:textId="77777777" w:rsidR="001E1D74" w:rsidRPr="0034439D" w:rsidRDefault="001E1D74" w:rsidP="001E1D74">
            <w:pPr>
              <w:ind w:right="323"/>
              <w:jc w:val="both"/>
              <w:rPr>
                <w:rFonts w:cstheme="minorHAnsi"/>
                <w:sz w:val="18"/>
                <w:szCs w:val="18"/>
              </w:rPr>
            </w:pPr>
          </w:p>
        </w:tc>
        <w:tc>
          <w:tcPr>
            <w:tcW w:w="7880" w:type="dxa"/>
          </w:tcPr>
          <w:p w14:paraId="160B1D2E" w14:textId="77777777" w:rsidR="002F4426" w:rsidRPr="0034439D" w:rsidRDefault="008B63F1" w:rsidP="001E1D74">
            <w:pPr>
              <w:jc w:val="both"/>
              <w:rPr>
                <w:rFonts w:cstheme="minorHAnsi"/>
                <w:b/>
                <w:sz w:val="18"/>
                <w:szCs w:val="18"/>
                <w:u w:val="single"/>
              </w:rPr>
            </w:pPr>
            <w:r w:rsidRPr="0034439D">
              <w:rPr>
                <w:rFonts w:cstheme="minorHAnsi"/>
                <w:b/>
                <w:sz w:val="18"/>
                <w:szCs w:val="18"/>
                <w:u w:val="single"/>
              </w:rPr>
              <w:t xml:space="preserve">SKILLS </w:t>
            </w:r>
          </w:p>
          <w:p w14:paraId="436B3D36" w14:textId="77777777" w:rsidR="002F4426" w:rsidRPr="0034439D" w:rsidRDefault="002F4426" w:rsidP="001E1D74">
            <w:pPr>
              <w:jc w:val="both"/>
              <w:rPr>
                <w:rFonts w:cstheme="minorHAnsi"/>
                <w:sz w:val="18"/>
                <w:szCs w:val="18"/>
              </w:rPr>
            </w:pPr>
          </w:p>
          <w:p w14:paraId="04180FBF" w14:textId="77777777" w:rsidR="008B63F1" w:rsidRPr="0034439D" w:rsidRDefault="008B63F1" w:rsidP="008B63F1">
            <w:pPr>
              <w:rPr>
                <w:rFonts w:cstheme="minorHAnsi"/>
                <w:b/>
                <w:color w:val="7030A0"/>
                <w:sz w:val="18"/>
                <w:szCs w:val="18"/>
                <w:u w:val="single"/>
              </w:rPr>
            </w:pPr>
            <w:r w:rsidRPr="0034439D">
              <w:rPr>
                <w:rFonts w:cstheme="minorHAnsi"/>
                <w:b/>
                <w:color w:val="7030A0"/>
                <w:sz w:val="18"/>
                <w:szCs w:val="18"/>
                <w:u w:val="single"/>
              </w:rPr>
              <w:t>Spelling and Handwriting</w:t>
            </w:r>
          </w:p>
          <w:p w14:paraId="2A20BEAC"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am secure with all spelling rules previously taught. </w:t>
            </w:r>
          </w:p>
          <w:p w14:paraId="453F8D5F"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can write increasingly confidently, accurately and fluently, spelling with automaticity. </w:t>
            </w:r>
          </w:p>
          <w:p w14:paraId="321F5AE4"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can use a number of different strategies interactively in order to spell correctly. </w:t>
            </w:r>
          </w:p>
          <w:p w14:paraId="77EEAD73"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have developed </w:t>
            </w:r>
            <w:proofErr w:type="spellStart"/>
            <w:r w:rsidRPr="0034439D">
              <w:rPr>
                <w:rFonts w:cstheme="minorHAnsi"/>
                <w:color w:val="7030A0"/>
                <w:sz w:val="18"/>
                <w:szCs w:val="18"/>
              </w:rPr>
              <w:t>selfchecking</w:t>
            </w:r>
            <w:proofErr w:type="spellEnd"/>
            <w:r w:rsidRPr="0034439D">
              <w:rPr>
                <w:rFonts w:cstheme="minorHAnsi"/>
                <w:color w:val="7030A0"/>
                <w:sz w:val="18"/>
                <w:szCs w:val="18"/>
              </w:rPr>
              <w:t xml:space="preserve"> and proof-checking strategies. </w:t>
            </w:r>
          </w:p>
          <w:p w14:paraId="1A80FFB4"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can use independent spelling strategies for spelling unfamiliar words. </w:t>
            </w:r>
          </w:p>
          <w:p w14:paraId="61DE57A8"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can spell some words with silent letters e.g. psalm, knight, solemn </w:t>
            </w:r>
          </w:p>
          <w:p w14:paraId="29D5BBDF"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can distinguish between homophones and other words which are often confused. </w:t>
            </w:r>
          </w:p>
          <w:p w14:paraId="07952CD0"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can use a dictionary to check the spelling of words. </w:t>
            </w:r>
          </w:p>
          <w:p w14:paraId="00E4D007"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 xml:space="preserve">I can use a thesaurus to </w:t>
            </w:r>
            <w:proofErr w:type="spellStart"/>
            <w:r w:rsidRPr="0034439D">
              <w:rPr>
                <w:rFonts w:cstheme="minorHAnsi"/>
                <w:color w:val="7030A0"/>
                <w:sz w:val="18"/>
                <w:szCs w:val="18"/>
              </w:rPr>
              <w:t>uplevel</w:t>
            </w:r>
            <w:proofErr w:type="spellEnd"/>
            <w:r w:rsidRPr="0034439D">
              <w:rPr>
                <w:rFonts w:cstheme="minorHAnsi"/>
                <w:color w:val="7030A0"/>
                <w:sz w:val="18"/>
                <w:szCs w:val="18"/>
              </w:rPr>
              <w:t xml:space="preserve"> and extend my vocabulary. </w:t>
            </w:r>
          </w:p>
          <w:p w14:paraId="650D5350" w14:textId="77777777" w:rsidR="008B63F1" w:rsidRPr="0034439D" w:rsidRDefault="008B63F1" w:rsidP="008B63F1">
            <w:pPr>
              <w:pStyle w:val="ListParagraph"/>
              <w:numPr>
                <w:ilvl w:val="0"/>
                <w:numId w:val="31"/>
              </w:numPr>
              <w:rPr>
                <w:rFonts w:cstheme="minorHAnsi"/>
                <w:b/>
                <w:color w:val="7030A0"/>
                <w:sz w:val="18"/>
                <w:szCs w:val="18"/>
                <w:u w:val="single"/>
              </w:rPr>
            </w:pPr>
            <w:r w:rsidRPr="0034439D">
              <w:rPr>
                <w:rFonts w:cstheme="minorHAnsi"/>
                <w:color w:val="7030A0"/>
                <w:sz w:val="18"/>
                <w:szCs w:val="18"/>
              </w:rPr>
              <w:t>I can choose when it is appropriate to print or join writing (e.g. printing for labelling a diagram)</w:t>
            </w:r>
          </w:p>
          <w:p w14:paraId="4B421BCC" w14:textId="77777777" w:rsidR="008B63F1" w:rsidRPr="0034439D" w:rsidRDefault="008B63F1" w:rsidP="008B63F1">
            <w:pPr>
              <w:pStyle w:val="ListParagraph"/>
              <w:numPr>
                <w:ilvl w:val="0"/>
                <w:numId w:val="31"/>
              </w:numPr>
              <w:rPr>
                <w:rFonts w:cstheme="minorHAnsi"/>
                <w:b/>
                <w:color w:val="7030A0"/>
                <w:sz w:val="18"/>
                <w:szCs w:val="18"/>
                <w:u w:val="single"/>
              </w:rPr>
            </w:pPr>
          </w:p>
          <w:p w14:paraId="42315074" w14:textId="77777777" w:rsidR="008B63F1" w:rsidRPr="0034439D" w:rsidRDefault="008B63F1" w:rsidP="008B63F1">
            <w:pPr>
              <w:rPr>
                <w:rFonts w:cstheme="minorHAnsi"/>
                <w:b/>
                <w:color w:val="FF3399"/>
                <w:sz w:val="18"/>
                <w:szCs w:val="18"/>
                <w:u w:val="single"/>
              </w:rPr>
            </w:pPr>
            <w:r w:rsidRPr="0034439D">
              <w:rPr>
                <w:rFonts w:cstheme="minorHAnsi"/>
                <w:b/>
                <w:color w:val="FF3399"/>
                <w:sz w:val="18"/>
                <w:szCs w:val="18"/>
                <w:u w:val="single"/>
              </w:rPr>
              <w:t>Writing (Vocabulary, Punctuation and Grammar)</w:t>
            </w:r>
          </w:p>
          <w:p w14:paraId="78E848D4"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create complex sentences by using relative clauses with pronouns who, which, where, whose, when, that (e.g. Sam, who had remembered his wellies, was the first to jump into the puddle). </w:t>
            </w:r>
          </w:p>
          <w:p w14:paraId="023EF34B"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I can create and punctuate complex sentences using ‘</w:t>
            </w:r>
            <w:proofErr w:type="spellStart"/>
            <w:r w:rsidRPr="0034439D">
              <w:rPr>
                <w:rFonts w:cstheme="minorHAnsi"/>
                <w:color w:val="FF3399"/>
                <w:sz w:val="18"/>
                <w:szCs w:val="18"/>
              </w:rPr>
              <w:t>ed</w:t>
            </w:r>
            <w:proofErr w:type="spellEnd"/>
            <w:r w:rsidRPr="0034439D">
              <w:rPr>
                <w:rFonts w:cstheme="minorHAnsi"/>
                <w:color w:val="FF3399"/>
                <w:sz w:val="18"/>
                <w:szCs w:val="18"/>
              </w:rPr>
              <w:t>’ openers, ‘</w:t>
            </w:r>
            <w:proofErr w:type="spellStart"/>
            <w:r w:rsidRPr="0034439D">
              <w:rPr>
                <w:rFonts w:cstheme="minorHAnsi"/>
                <w:color w:val="FF3399"/>
                <w:sz w:val="18"/>
                <w:szCs w:val="18"/>
              </w:rPr>
              <w:t>ing</w:t>
            </w:r>
            <w:proofErr w:type="spellEnd"/>
            <w:r w:rsidRPr="0034439D">
              <w:rPr>
                <w:rFonts w:cstheme="minorHAnsi"/>
                <w:color w:val="FF3399"/>
                <w:sz w:val="18"/>
                <w:szCs w:val="18"/>
              </w:rPr>
              <w:t xml:space="preserve">’ openers and simile starters. </w:t>
            </w:r>
          </w:p>
          <w:p w14:paraId="4408248A"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use devices to build cohesion between paragraphs in narrative e.g. in the meantime, meanwhile, in due course, until then. </w:t>
            </w:r>
          </w:p>
          <w:p w14:paraId="076EA6FE"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explore, collect and use modal verbs to indicate degrees of possibility e.g. might, could, shall, will. </w:t>
            </w:r>
          </w:p>
          <w:p w14:paraId="3B09151F"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use ellipsis to link ideas between paragraphs. </w:t>
            </w:r>
          </w:p>
          <w:p w14:paraId="667C1E9A"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identify and use colons to introduce a list. </w:t>
            </w:r>
          </w:p>
          <w:p w14:paraId="42AED9B4"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I can identify and use semicolons to mark the boundary between independent clauses e.g. It is raining; I am fed up.</w:t>
            </w:r>
          </w:p>
          <w:p w14:paraId="48E2AD79"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investigate and collect a range of synonyms and antonyms e.g. mischievous, wicked, evil, impish, spiteful, well-behaved. </w:t>
            </w:r>
          </w:p>
          <w:p w14:paraId="3B25E80E"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identify and use brackets and dashes. </w:t>
            </w:r>
          </w:p>
          <w:p w14:paraId="3844268C"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 xml:space="preserve">I can punctuate bullet points consistently </w:t>
            </w:r>
          </w:p>
          <w:p w14:paraId="29878AF3" w14:textId="77777777" w:rsidR="008B63F1" w:rsidRPr="0034439D" w:rsidRDefault="008B63F1" w:rsidP="008B63F1">
            <w:pPr>
              <w:pStyle w:val="ListParagraph"/>
              <w:numPr>
                <w:ilvl w:val="0"/>
                <w:numId w:val="32"/>
              </w:numPr>
              <w:rPr>
                <w:rFonts w:cstheme="minorHAnsi"/>
                <w:color w:val="FF3399"/>
                <w:sz w:val="18"/>
                <w:szCs w:val="18"/>
              </w:rPr>
            </w:pPr>
            <w:r w:rsidRPr="0034439D">
              <w:rPr>
                <w:rFonts w:cstheme="minorHAnsi"/>
                <w:color w:val="FF3399"/>
                <w:sz w:val="18"/>
                <w:szCs w:val="18"/>
              </w:rPr>
              <w:t>I can explore and collect vocabulary typical of formal and informal speech and writing e.g. find out – discover, ask for - request, go in – enter.</w:t>
            </w:r>
          </w:p>
          <w:p w14:paraId="4FEA47B2" w14:textId="77777777" w:rsidR="008B63F1" w:rsidRPr="0034439D" w:rsidRDefault="008B63F1" w:rsidP="008B63F1">
            <w:pPr>
              <w:pStyle w:val="ListParagraph"/>
              <w:numPr>
                <w:ilvl w:val="0"/>
                <w:numId w:val="32"/>
              </w:numPr>
              <w:rPr>
                <w:rFonts w:cstheme="minorHAnsi"/>
                <w:color w:val="FF3399"/>
                <w:sz w:val="18"/>
                <w:szCs w:val="18"/>
              </w:rPr>
            </w:pPr>
          </w:p>
          <w:p w14:paraId="69CD5313" w14:textId="77777777" w:rsidR="008B63F1" w:rsidRPr="0034439D" w:rsidRDefault="008B63F1" w:rsidP="008B63F1">
            <w:pPr>
              <w:rPr>
                <w:rFonts w:cstheme="minorHAnsi"/>
                <w:b/>
                <w:color w:val="0070C0"/>
                <w:sz w:val="18"/>
                <w:szCs w:val="18"/>
                <w:u w:val="single"/>
              </w:rPr>
            </w:pPr>
            <w:r w:rsidRPr="0034439D">
              <w:rPr>
                <w:rFonts w:cstheme="minorHAnsi"/>
                <w:b/>
                <w:color w:val="0070C0"/>
                <w:sz w:val="18"/>
                <w:szCs w:val="18"/>
                <w:u w:val="single"/>
              </w:rPr>
              <w:t>Writing Composition</w:t>
            </w:r>
          </w:p>
          <w:p w14:paraId="04F8F0D3"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identify the audience and purpose of my writing. </w:t>
            </w:r>
          </w:p>
          <w:p w14:paraId="5D3B77DD"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select appropriate language and structures for my writing. </w:t>
            </w:r>
          </w:p>
          <w:p w14:paraId="4D722F61"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draw on similar writing models, reading and research. </w:t>
            </w:r>
          </w:p>
          <w:p w14:paraId="30906AC4"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use a range of planning approaches e.g. storyboard, story mountain, discussion group, post-it notes </w:t>
            </w:r>
          </w:p>
          <w:p w14:paraId="2F5CA278"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select appropriate vocabulary and language effects, appropriate to task, audience and purpose, for precision and impact. </w:t>
            </w:r>
          </w:p>
          <w:p w14:paraId="0FD19117"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introduce and develop characters through blending action, dialogue and description within sentences and paragraphs e.g. Tom stomped into the room, flung down his grubby, school bag and announced, through gritted teeth, “It’s not </w:t>
            </w:r>
            <w:proofErr w:type="gramStart"/>
            <w:r w:rsidRPr="0034439D">
              <w:rPr>
                <w:rFonts w:cstheme="minorHAnsi"/>
                <w:color w:val="0070C0"/>
                <w:sz w:val="18"/>
                <w:szCs w:val="18"/>
              </w:rPr>
              <w:t>fair“</w:t>
            </w:r>
            <w:proofErr w:type="gramEnd"/>
            <w:r w:rsidRPr="0034439D">
              <w:rPr>
                <w:rFonts w:cstheme="minorHAnsi"/>
                <w:color w:val="0070C0"/>
                <w:sz w:val="18"/>
                <w:szCs w:val="18"/>
              </w:rPr>
              <w:t xml:space="preserve"> </w:t>
            </w:r>
          </w:p>
          <w:p w14:paraId="75B7DB5F"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blend action, dialogue and description within and across paragraphs. </w:t>
            </w:r>
          </w:p>
          <w:p w14:paraId="2967B84F"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use devices to build cohesion. </w:t>
            </w:r>
          </w:p>
          <w:p w14:paraId="0B167EA7"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use organisational and presentational devices (headings, sub-headings, bullet points, diagrams). </w:t>
            </w:r>
          </w:p>
          <w:p w14:paraId="790578DF"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evaluate, select and use a range of organisation and presentational devices for different purposes and audiences. </w:t>
            </w:r>
          </w:p>
          <w:p w14:paraId="61FB09A8"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find examples of where authors have broken conventions to achieve specific effects and use similar techniques in my own writing – e.g. repeated use of ‘and’ to convey tedium, </w:t>
            </w:r>
            <w:proofErr w:type="gramStart"/>
            <w:r w:rsidRPr="0034439D">
              <w:rPr>
                <w:rFonts w:cstheme="minorHAnsi"/>
                <w:color w:val="0070C0"/>
                <w:sz w:val="18"/>
                <w:szCs w:val="18"/>
              </w:rPr>
              <w:t>one word</w:t>
            </w:r>
            <w:proofErr w:type="gramEnd"/>
            <w:r w:rsidRPr="0034439D">
              <w:rPr>
                <w:rFonts w:cstheme="minorHAnsi"/>
                <w:color w:val="0070C0"/>
                <w:sz w:val="18"/>
                <w:szCs w:val="18"/>
              </w:rPr>
              <w:t xml:space="preserve"> sentence. </w:t>
            </w:r>
          </w:p>
          <w:p w14:paraId="76AE5B9A"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make conscious choices about techniques to engage the reader including appropriate tone and style e.g. rhetorical questions, direct address to the reader. </w:t>
            </w:r>
          </w:p>
          <w:p w14:paraId="19FD2087"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I can ensure consistent and correct use of verb tense throughout a piece of writing.</w:t>
            </w:r>
          </w:p>
          <w:p w14:paraId="1ED59F01"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I can ensure consistent subject and verb agreement.</w:t>
            </w:r>
          </w:p>
          <w:p w14:paraId="0441B98A"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 xml:space="preserve">I can reflect upon the effectiveness of my writing in relation to audience and purpose, suggesting and making changes to enhance effects and clarify meaning. </w:t>
            </w:r>
          </w:p>
          <w:p w14:paraId="6877A43E" w14:textId="77777777" w:rsidR="008B63F1"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I can proofread my writing for grammatical, spelling and punctuation errors.</w:t>
            </w:r>
          </w:p>
          <w:p w14:paraId="50E4D8CE" w14:textId="77777777" w:rsidR="00265510" w:rsidRPr="0034439D" w:rsidRDefault="008B63F1" w:rsidP="008B63F1">
            <w:pPr>
              <w:pStyle w:val="ListParagraph"/>
              <w:numPr>
                <w:ilvl w:val="0"/>
                <w:numId w:val="33"/>
              </w:numPr>
              <w:rPr>
                <w:rFonts w:cstheme="minorHAnsi"/>
                <w:b/>
                <w:color w:val="0070C0"/>
                <w:sz w:val="18"/>
                <w:szCs w:val="18"/>
                <w:u w:val="single"/>
              </w:rPr>
            </w:pPr>
            <w:r w:rsidRPr="0034439D">
              <w:rPr>
                <w:rFonts w:cstheme="minorHAnsi"/>
                <w:color w:val="0070C0"/>
                <w:sz w:val="18"/>
                <w:szCs w:val="18"/>
              </w:rPr>
              <w:t>I can evaluate and improve performances of compositions focusing on: Intonation and volume, gesture and movement and audience engagement</w:t>
            </w:r>
          </w:p>
          <w:p w14:paraId="765E4175" w14:textId="77777777" w:rsidR="002F4426" w:rsidRPr="0034439D" w:rsidRDefault="002F4426" w:rsidP="001E1D74">
            <w:pPr>
              <w:pStyle w:val="ListParagraph"/>
              <w:jc w:val="both"/>
              <w:rPr>
                <w:rFonts w:cstheme="minorHAnsi"/>
                <w:sz w:val="18"/>
                <w:szCs w:val="18"/>
              </w:rPr>
            </w:pPr>
          </w:p>
          <w:p w14:paraId="1902118E" w14:textId="77777777" w:rsidR="002F4426" w:rsidRPr="0034439D" w:rsidRDefault="002F4426" w:rsidP="001E1D74">
            <w:pPr>
              <w:pStyle w:val="ListParagraph"/>
              <w:jc w:val="both"/>
              <w:rPr>
                <w:rFonts w:cstheme="minorHAnsi"/>
                <w:b/>
                <w:sz w:val="18"/>
                <w:szCs w:val="18"/>
                <w:u w:val="single"/>
              </w:rPr>
            </w:pPr>
          </w:p>
        </w:tc>
      </w:tr>
    </w:tbl>
    <w:p w14:paraId="596E4424" w14:textId="77777777" w:rsidR="0034439D" w:rsidRDefault="0034439D" w:rsidP="001E1D74">
      <w:pPr>
        <w:jc w:val="both"/>
        <w:rPr>
          <w:rFonts w:cstheme="minorHAnsi"/>
          <w:sz w:val="18"/>
          <w:szCs w:val="18"/>
        </w:rPr>
      </w:pPr>
    </w:p>
    <w:p w14:paraId="7638ED85" w14:textId="77777777" w:rsidR="0034439D" w:rsidRPr="0034439D" w:rsidRDefault="0034439D" w:rsidP="001E1D74">
      <w:pPr>
        <w:jc w:val="both"/>
        <w:rPr>
          <w:rFonts w:cstheme="minorHAnsi"/>
          <w:sz w:val="18"/>
          <w:szCs w:val="18"/>
        </w:rPr>
      </w:pPr>
    </w:p>
    <w:p w14:paraId="00FCFC5C" w14:textId="77777777" w:rsidR="002F4426" w:rsidRPr="0034439D" w:rsidRDefault="002F4426" w:rsidP="001E1D74">
      <w:pPr>
        <w:jc w:val="both"/>
        <w:rPr>
          <w:rFonts w:cstheme="minorHAnsi"/>
          <w:sz w:val="18"/>
          <w:szCs w:val="18"/>
        </w:rPr>
      </w:pPr>
    </w:p>
    <w:p w14:paraId="0469FE69" w14:textId="77777777" w:rsidR="002F4426" w:rsidRPr="0034439D" w:rsidRDefault="002D6D8B" w:rsidP="001E1D74">
      <w:pPr>
        <w:jc w:val="both"/>
        <w:rPr>
          <w:rFonts w:cstheme="minorHAnsi"/>
          <w:b/>
          <w:color w:val="FF0000"/>
          <w:sz w:val="18"/>
          <w:szCs w:val="18"/>
          <w:u w:val="single"/>
        </w:rPr>
      </w:pPr>
      <w:r w:rsidRPr="0034439D">
        <w:rPr>
          <w:rFonts w:cstheme="minorHAnsi"/>
          <w:b/>
          <w:color w:val="FF0000"/>
          <w:sz w:val="18"/>
          <w:szCs w:val="18"/>
          <w:u w:val="single"/>
        </w:rPr>
        <w:t>Y</w:t>
      </w:r>
      <w:r w:rsidR="002F4426" w:rsidRPr="0034439D">
        <w:rPr>
          <w:rFonts w:cstheme="minorHAnsi"/>
          <w:b/>
          <w:color w:val="FF0000"/>
          <w:sz w:val="18"/>
          <w:szCs w:val="18"/>
          <w:u w:val="single"/>
        </w:rPr>
        <w:t>ear Six</w:t>
      </w:r>
    </w:p>
    <w:tbl>
      <w:tblPr>
        <w:tblStyle w:val="TableGrid"/>
        <w:tblW w:w="0" w:type="auto"/>
        <w:tblLook w:val="04A0" w:firstRow="1" w:lastRow="0" w:firstColumn="1" w:lastColumn="0" w:noHBand="0" w:noVBand="1"/>
      </w:tblPr>
      <w:tblGrid>
        <w:gridCol w:w="7508"/>
        <w:gridCol w:w="7880"/>
      </w:tblGrid>
      <w:tr w:rsidR="002F4426" w:rsidRPr="0034439D" w14:paraId="1FCA47C4" w14:textId="77777777" w:rsidTr="001033AE">
        <w:tc>
          <w:tcPr>
            <w:tcW w:w="7508" w:type="dxa"/>
            <w:shd w:val="clear" w:color="auto" w:fill="E7E6E6" w:themeFill="background2"/>
          </w:tcPr>
          <w:p w14:paraId="7151C355" w14:textId="77777777" w:rsidR="002F4426" w:rsidRPr="0034439D" w:rsidRDefault="009E32D6" w:rsidP="001E1D74">
            <w:pPr>
              <w:jc w:val="both"/>
              <w:rPr>
                <w:rFonts w:cstheme="minorHAnsi"/>
                <w:b/>
                <w:sz w:val="18"/>
                <w:szCs w:val="18"/>
                <w:u w:val="single"/>
              </w:rPr>
            </w:pPr>
            <w:r w:rsidRPr="0034439D">
              <w:rPr>
                <w:rFonts w:cstheme="minorHAnsi"/>
                <w:b/>
                <w:sz w:val="18"/>
                <w:szCs w:val="18"/>
                <w:u w:val="single"/>
              </w:rPr>
              <w:t>KNOWLEDGE</w:t>
            </w:r>
          </w:p>
          <w:p w14:paraId="68BF7A43" w14:textId="77777777" w:rsidR="002F4426" w:rsidRPr="0034439D" w:rsidRDefault="002F4426" w:rsidP="001E1D74">
            <w:pPr>
              <w:jc w:val="both"/>
              <w:rPr>
                <w:rFonts w:cstheme="minorHAnsi"/>
                <w:sz w:val="18"/>
                <w:szCs w:val="18"/>
              </w:rPr>
            </w:pPr>
          </w:p>
          <w:p w14:paraId="14C249F7" w14:textId="77777777" w:rsidR="001033AE" w:rsidRPr="0034439D" w:rsidRDefault="001033AE" w:rsidP="001033AE">
            <w:pPr>
              <w:spacing w:before="75" w:after="300"/>
              <w:rPr>
                <w:rFonts w:eastAsia="Times New Roman" w:cstheme="minorHAnsi"/>
                <w:color w:val="0B0C0C"/>
                <w:sz w:val="18"/>
                <w:szCs w:val="18"/>
                <w:lang w:eastAsia="en-GB"/>
              </w:rPr>
            </w:pPr>
            <w:r w:rsidRPr="0034439D">
              <w:rPr>
                <w:rFonts w:eastAsia="Times New Roman" w:cstheme="minorHAnsi"/>
                <w:color w:val="0B0C0C"/>
                <w:sz w:val="18"/>
                <w:szCs w:val="18"/>
                <w:lang w:eastAsia="en-GB"/>
              </w:rPr>
              <w:t>Pupils should be taught to:</w:t>
            </w:r>
          </w:p>
          <w:p w14:paraId="7C9C323D"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further prefixes and suffixes and understand the guidance for adding them</w:t>
            </w:r>
          </w:p>
          <w:p w14:paraId="0F404021"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spell some words with ‘silent’ letters [for example, knight, psalm, solemn]</w:t>
            </w:r>
          </w:p>
          <w:p w14:paraId="2EE8F01B"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continue to distinguish between homophones and other words which are often confused</w:t>
            </w:r>
          </w:p>
          <w:p w14:paraId="3950058A"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knowledge of morphology and etymology in spelling and understand that the spelling of some words needs to be learnt specifically, as listed in </w:t>
            </w:r>
            <w:hyperlink r:id="rId23" w:history="1">
              <w:r w:rsidRPr="0034439D">
                <w:rPr>
                  <w:rFonts w:eastAsia="Times New Roman" w:cstheme="minorHAnsi"/>
                  <w:color w:val="1D70B8"/>
                  <w:sz w:val="18"/>
                  <w:szCs w:val="18"/>
                  <w:u w:val="single"/>
                  <w:lang w:eastAsia="en-GB"/>
                </w:rPr>
                <w:t>English appendix 1</w:t>
              </w:r>
            </w:hyperlink>
          </w:p>
          <w:p w14:paraId="4DF14EC8"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dictionaries to check the spelling and meaning of words</w:t>
            </w:r>
          </w:p>
          <w:p w14:paraId="3D682BB8"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the first 3 or 4 letters of a word to check spelling, meaning or both of these in a dictionary</w:t>
            </w:r>
          </w:p>
          <w:p w14:paraId="6061FC3F"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a thesaurus</w:t>
            </w:r>
          </w:p>
          <w:p w14:paraId="2A16E4E4"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write legibly, fluently and with increasing speed by:</w:t>
            </w:r>
          </w:p>
          <w:p w14:paraId="4B57B6CD"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choosing which shape of a letter to use when given choices and deciding whether or not to join specific letters</w:t>
            </w:r>
          </w:p>
          <w:p w14:paraId="7F0CA43F"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choosing the writing implement that is best suited for a task</w:t>
            </w:r>
          </w:p>
          <w:p w14:paraId="2305F38F"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plan their writing by:</w:t>
            </w:r>
          </w:p>
          <w:p w14:paraId="365D735E"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identifying the audience for and purpose of the writing, selecting the appropriate form and using other similar writing as models for their own</w:t>
            </w:r>
          </w:p>
          <w:p w14:paraId="3A1F9C63"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noting and developing initial ideas, drawing on reading and research where necessary</w:t>
            </w:r>
          </w:p>
          <w:p w14:paraId="69BF677E"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writing narratives, considering how authors have developed characters and settings in what pupils have read, listened to or seen performed</w:t>
            </w:r>
          </w:p>
          <w:p w14:paraId="6EF22B55"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draft and write by:</w:t>
            </w:r>
          </w:p>
          <w:p w14:paraId="5B753E8F"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selecting appropriate grammar and vocabulary, understanding how such choices can change and enhance meaning</w:t>
            </w:r>
          </w:p>
          <w:p w14:paraId="3BEDD655"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 narratives, describing settings, characters and atmosphere and integrating dialogue to convey character and advance the action</w:t>
            </w:r>
          </w:p>
          <w:p w14:paraId="2E444150"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précising longer passages</w:t>
            </w:r>
          </w:p>
          <w:p w14:paraId="0B8A6A04"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a wide range of devices to build cohesion within and across paragraphs</w:t>
            </w:r>
          </w:p>
          <w:p w14:paraId="5811C7A9"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further organisational and presentational devices to structure text and to guide the reader [for example, headings, bullet points, underlining]</w:t>
            </w:r>
          </w:p>
          <w:p w14:paraId="3D257EAE"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evaluate and edit by:</w:t>
            </w:r>
          </w:p>
          <w:p w14:paraId="62799C58"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assessing the effectiveness of their own and others’ writing</w:t>
            </w:r>
          </w:p>
          <w:p w14:paraId="6E6FD294"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proposing changes to vocabulary, grammar and punctuation to enhance effects and clarify meaning</w:t>
            </w:r>
          </w:p>
          <w:p w14:paraId="52EE6636"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ensuring the consistent and correct use of tense throughout a piece of writing</w:t>
            </w:r>
          </w:p>
          <w:p w14:paraId="1ED3F591"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ensuring correct subject and verb agreement when using singular and plural, distinguishing between the language of speech and writing and choosing the appropriate register</w:t>
            </w:r>
          </w:p>
          <w:p w14:paraId="44808E3F"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proofread for spelling and punctuation errors</w:t>
            </w:r>
          </w:p>
          <w:p w14:paraId="12DDE72C"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perform their own compositions, using appropriate intonation, volume, and movement so that meaning is clear</w:t>
            </w:r>
          </w:p>
          <w:p w14:paraId="65FA461E"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develop their understanding of the concepts set out in </w:t>
            </w:r>
            <w:hyperlink r:id="rId24"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by:</w:t>
            </w:r>
          </w:p>
          <w:p w14:paraId="4D60E382"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recognising vocabulary and structures that are appropriate for formal speech and writing, including subjunctive forms</w:t>
            </w:r>
          </w:p>
          <w:p w14:paraId="1904E0AC"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passive verbs to affect the presentation of information in a sentence</w:t>
            </w:r>
          </w:p>
          <w:p w14:paraId="6B2BF648"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the perfect form of verbs to mark relationships of time and cause</w:t>
            </w:r>
          </w:p>
          <w:p w14:paraId="10941328"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expanded noun phrases to convey complicated information concisely</w:t>
            </w:r>
          </w:p>
          <w:p w14:paraId="1BAFA7B2"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modal verbs or adverbs to indicate degrees of possibility</w:t>
            </w:r>
          </w:p>
          <w:p w14:paraId="3CC11A0D"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relative clauses beginning with who, which, where, when, whose, that or with an implied (</w:t>
            </w:r>
            <w:proofErr w:type="spellStart"/>
            <w:r w:rsidRPr="0034439D">
              <w:rPr>
                <w:rFonts w:eastAsia="Times New Roman" w:cstheme="minorHAnsi"/>
                <w:color w:val="0B0C0C"/>
                <w:sz w:val="18"/>
                <w:szCs w:val="18"/>
                <w:lang w:eastAsia="en-GB"/>
              </w:rPr>
              <w:t>ie</w:t>
            </w:r>
            <w:proofErr w:type="spellEnd"/>
            <w:r w:rsidRPr="0034439D">
              <w:rPr>
                <w:rFonts w:eastAsia="Times New Roman" w:cstheme="minorHAnsi"/>
                <w:color w:val="0B0C0C"/>
                <w:sz w:val="18"/>
                <w:szCs w:val="18"/>
                <w:lang w:eastAsia="en-GB"/>
              </w:rPr>
              <w:t xml:space="preserve"> omitted) relative pronoun</w:t>
            </w:r>
          </w:p>
          <w:p w14:paraId="57113C03"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learning the grammar for years 5 and 6 in </w:t>
            </w:r>
            <w:hyperlink r:id="rId25" w:history="1">
              <w:r w:rsidRPr="0034439D">
                <w:rPr>
                  <w:rFonts w:eastAsia="Times New Roman" w:cstheme="minorHAnsi"/>
                  <w:color w:val="1D70B8"/>
                  <w:sz w:val="18"/>
                  <w:szCs w:val="18"/>
                  <w:u w:val="single"/>
                  <w:lang w:eastAsia="en-GB"/>
                </w:rPr>
                <w:t>English appendix 2</w:t>
              </w:r>
            </w:hyperlink>
          </w:p>
          <w:p w14:paraId="4B383062"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indicate grammatical and other features by:</w:t>
            </w:r>
          </w:p>
          <w:p w14:paraId="45A4EBA7"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commas to clarify meaning or avoid ambiguity in writing</w:t>
            </w:r>
          </w:p>
          <w:p w14:paraId="62F14D84"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hyphens to avoid ambiguity</w:t>
            </w:r>
          </w:p>
          <w:p w14:paraId="5E37B7B7"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brackets, dashes or commas to indicate parenthesis</w:t>
            </w:r>
          </w:p>
          <w:p w14:paraId="1A8FBD80"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semicolons, colons or dashes to mark boundaries between independent clauses</w:t>
            </w:r>
          </w:p>
          <w:p w14:paraId="17659F0F"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using a colon to introduce a list</w:t>
            </w:r>
          </w:p>
          <w:p w14:paraId="3093C7D6" w14:textId="77777777" w:rsidR="001033AE" w:rsidRPr="0034439D" w:rsidRDefault="001033AE" w:rsidP="001033AE">
            <w:pPr>
              <w:numPr>
                <w:ilvl w:val="1"/>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punctuating bullet points consistently</w:t>
            </w:r>
          </w:p>
          <w:p w14:paraId="306617DD" w14:textId="77777777" w:rsidR="001033AE" w:rsidRPr="0034439D" w:rsidRDefault="001033AE" w:rsidP="001033AE">
            <w:pPr>
              <w:numPr>
                <w:ilvl w:val="0"/>
                <w:numId w:val="41"/>
              </w:numPr>
              <w:spacing w:after="75"/>
              <w:rPr>
                <w:rFonts w:eastAsia="Times New Roman" w:cstheme="minorHAnsi"/>
                <w:color w:val="0B0C0C"/>
                <w:sz w:val="18"/>
                <w:szCs w:val="18"/>
                <w:lang w:eastAsia="en-GB"/>
              </w:rPr>
            </w:pPr>
            <w:r w:rsidRPr="0034439D">
              <w:rPr>
                <w:rFonts w:eastAsia="Times New Roman" w:cstheme="minorHAnsi"/>
                <w:color w:val="0B0C0C"/>
                <w:sz w:val="18"/>
                <w:szCs w:val="18"/>
                <w:lang w:eastAsia="en-GB"/>
              </w:rPr>
              <w:t>use and understand the grammatical terminology in </w:t>
            </w:r>
            <w:hyperlink r:id="rId26" w:history="1">
              <w:r w:rsidRPr="0034439D">
                <w:rPr>
                  <w:rFonts w:eastAsia="Times New Roman" w:cstheme="minorHAnsi"/>
                  <w:color w:val="1D70B8"/>
                  <w:sz w:val="18"/>
                  <w:szCs w:val="18"/>
                  <w:u w:val="single"/>
                  <w:lang w:eastAsia="en-GB"/>
                </w:rPr>
                <w:t>English appendix 2</w:t>
              </w:r>
            </w:hyperlink>
            <w:r w:rsidRPr="0034439D">
              <w:rPr>
                <w:rFonts w:eastAsia="Times New Roman" w:cstheme="minorHAnsi"/>
                <w:color w:val="0B0C0C"/>
                <w:sz w:val="18"/>
                <w:szCs w:val="18"/>
                <w:lang w:eastAsia="en-GB"/>
              </w:rPr>
              <w:t> accurately and appropriately in discussing their writing and reading</w:t>
            </w:r>
          </w:p>
          <w:p w14:paraId="57AE38D3" w14:textId="77777777" w:rsidR="004B71D5" w:rsidRPr="0034439D" w:rsidRDefault="004B71D5" w:rsidP="004B71D5">
            <w:pPr>
              <w:ind w:right="323"/>
              <w:jc w:val="both"/>
              <w:rPr>
                <w:rFonts w:cstheme="minorHAnsi"/>
                <w:sz w:val="18"/>
                <w:szCs w:val="18"/>
              </w:rPr>
            </w:pPr>
          </w:p>
        </w:tc>
        <w:tc>
          <w:tcPr>
            <w:tcW w:w="7880" w:type="dxa"/>
          </w:tcPr>
          <w:p w14:paraId="51C6D1B1" w14:textId="77777777" w:rsidR="002F4426" w:rsidRPr="0034439D" w:rsidRDefault="009E32D6" w:rsidP="001E1D74">
            <w:pPr>
              <w:jc w:val="both"/>
              <w:rPr>
                <w:rFonts w:cstheme="minorHAnsi"/>
                <w:b/>
                <w:sz w:val="18"/>
                <w:szCs w:val="18"/>
                <w:u w:val="single"/>
              </w:rPr>
            </w:pPr>
            <w:r w:rsidRPr="0034439D">
              <w:rPr>
                <w:rFonts w:cstheme="minorHAnsi"/>
                <w:b/>
                <w:sz w:val="18"/>
                <w:szCs w:val="18"/>
                <w:u w:val="single"/>
              </w:rPr>
              <w:t xml:space="preserve">SKILLS </w:t>
            </w:r>
          </w:p>
          <w:p w14:paraId="53674160" w14:textId="77777777" w:rsidR="002F4426" w:rsidRPr="0034439D" w:rsidRDefault="002F4426" w:rsidP="001E1D74">
            <w:pPr>
              <w:pStyle w:val="ListParagraph"/>
              <w:jc w:val="both"/>
              <w:rPr>
                <w:rFonts w:cstheme="minorHAnsi"/>
                <w:sz w:val="18"/>
                <w:szCs w:val="18"/>
              </w:rPr>
            </w:pPr>
          </w:p>
          <w:p w14:paraId="3B43E40E" w14:textId="77777777" w:rsidR="008B63F1" w:rsidRPr="0034439D" w:rsidRDefault="008B63F1" w:rsidP="008B63F1">
            <w:pPr>
              <w:rPr>
                <w:rFonts w:cstheme="minorHAnsi"/>
                <w:b/>
                <w:color w:val="7030A0"/>
                <w:sz w:val="18"/>
                <w:szCs w:val="18"/>
                <w:u w:val="single"/>
              </w:rPr>
            </w:pPr>
            <w:r w:rsidRPr="0034439D">
              <w:rPr>
                <w:rFonts w:cstheme="minorHAnsi"/>
                <w:b/>
                <w:color w:val="7030A0"/>
                <w:sz w:val="18"/>
                <w:szCs w:val="18"/>
                <w:u w:val="single"/>
              </w:rPr>
              <w:t>Spellings and Handwriting</w:t>
            </w:r>
          </w:p>
          <w:p w14:paraId="3690C14E" w14:textId="77777777" w:rsidR="008B63F1" w:rsidRPr="0034439D" w:rsidRDefault="008B63F1" w:rsidP="008B63F1">
            <w:pPr>
              <w:pStyle w:val="ListParagraph"/>
              <w:numPr>
                <w:ilvl w:val="0"/>
                <w:numId w:val="34"/>
              </w:numPr>
              <w:rPr>
                <w:rFonts w:cstheme="minorHAnsi"/>
                <w:b/>
                <w:color w:val="7030A0"/>
                <w:sz w:val="18"/>
                <w:szCs w:val="18"/>
                <w:u w:val="single"/>
              </w:rPr>
            </w:pPr>
            <w:r w:rsidRPr="0034439D">
              <w:rPr>
                <w:rFonts w:cstheme="minorHAnsi"/>
                <w:color w:val="7030A0"/>
                <w:sz w:val="18"/>
                <w:szCs w:val="18"/>
              </w:rPr>
              <w:t xml:space="preserve">I am secure with all spelling rules previously taught. </w:t>
            </w:r>
          </w:p>
          <w:p w14:paraId="6A54AD77" w14:textId="77777777" w:rsidR="008B63F1" w:rsidRPr="0034439D" w:rsidRDefault="008B63F1" w:rsidP="008B63F1">
            <w:pPr>
              <w:pStyle w:val="ListParagraph"/>
              <w:numPr>
                <w:ilvl w:val="0"/>
                <w:numId w:val="34"/>
              </w:numPr>
              <w:rPr>
                <w:rFonts w:cstheme="minorHAnsi"/>
                <w:b/>
                <w:color w:val="7030A0"/>
                <w:sz w:val="18"/>
                <w:szCs w:val="18"/>
                <w:u w:val="single"/>
              </w:rPr>
            </w:pPr>
            <w:r w:rsidRPr="0034439D">
              <w:rPr>
                <w:rFonts w:cstheme="minorHAnsi"/>
                <w:color w:val="7030A0"/>
                <w:sz w:val="18"/>
                <w:szCs w:val="18"/>
              </w:rPr>
              <w:t xml:space="preserve">I can write increasingly confidently, accurately and fluently, spelling with automaticity.  </w:t>
            </w:r>
          </w:p>
          <w:p w14:paraId="4D8FB028" w14:textId="77777777" w:rsidR="008B63F1" w:rsidRPr="0034439D" w:rsidRDefault="008B63F1" w:rsidP="008B63F1">
            <w:pPr>
              <w:pStyle w:val="ListParagraph"/>
              <w:numPr>
                <w:ilvl w:val="0"/>
                <w:numId w:val="34"/>
              </w:numPr>
              <w:rPr>
                <w:rFonts w:cstheme="minorHAnsi"/>
                <w:b/>
                <w:color w:val="7030A0"/>
                <w:sz w:val="18"/>
                <w:szCs w:val="18"/>
                <w:u w:val="single"/>
              </w:rPr>
            </w:pPr>
            <w:r w:rsidRPr="0034439D">
              <w:rPr>
                <w:rFonts w:cstheme="minorHAnsi"/>
                <w:color w:val="7030A0"/>
                <w:sz w:val="18"/>
                <w:szCs w:val="18"/>
              </w:rPr>
              <w:t xml:space="preserve">I can use a number of different strategies interactively in order to spell correctly. </w:t>
            </w:r>
          </w:p>
          <w:p w14:paraId="1C65C706" w14:textId="77777777" w:rsidR="008B63F1" w:rsidRPr="0034439D" w:rsidRDefault="008B63F1" w:rsidP="008B63F1">
            <w:pPr>
              <w:pStyle w:val="ListParagraph"/>
              <w:numPr>
                <w:ilvl w:val="0"/>
                <w:numId w:val="34"/>
              </w:numPr>
              <w:rPr>
                <w:rFonts w:cstheme="minorHAnsi"/>
                <w:b/>
                <w:color w:val="7030A0"/>
                <w:sz w:val="18"/>
                <w:szCs w:val="18"/>
                <w:u w:val="single"/>
              </w:rPr>
            </w:pPr>
            <w:r w:rsidRPr="0034439D">
              <w:rPr>
                <w:rFonts w:cstheme="minorHAnsi"/>
                <w:color w:val="7030A0"/>
                <w:sz w:val="18"/>
                <w:szCs w:val="18"/>
              </w:rPr>
              <w:t xml:space="preserve">I have developed self-checking and proof-checking strategies. </w:t>
            </w:r>
          </w:p>
          <w:p w14:paraId="0790F884" w14:textId="77777777" w:rsidR="008B63F1" w:rsidRPr="0034439D" w:rsidRDefault="008B63F1" w:rsidP="008B63F1">
            <w:pPr>
              <w:pStyle w:val="ListParagraph"/>
              <w:numPr>
                <w:ilvl w:val="0"/>
                <w:numId w:val="34"/>
              </w:numPr>
              <w:rPr>
                <w:rFonts w:cstheme="minorHAnsi"/>
                <w:b/>
                <w:color w:val="7030A0"/>
                <w:sz w:val="18"/>
                <w:szCs w:val="18"/>
                <w:u w:val="single"/>
              </w:rPr>
            </w:pPr>
            <w:r w:rsidRPr="0034439D">
              <w:rPr>
                <w:rFonts w:cstheme="minorHAnsi"/>
                <w:color w:val="7030A0"/>
                <w:sz w:val="18"/>
                <w:szCs w:val="18"/>
              </w:rPr>
              <w:t>I can use independent spelling strategies for spelling unfamiliar words.</w:t>
            </w:r>
          </w:p>
          <w:p w14:paraId="5F9A906E" w14:textId="77777777" w:rsidR="008B63F1" w:rsidRPr="0034439D" w:rsidRDefault="008B63F1" w:rsidP="008B63F1">
            <w:pPr>
              <w:pStyle w:val="ListParagraph"/>
              <w:numPr>
                <w:ilvl w:val="0"/>
                <w:numId w:val="34"/>
              </w:numPr>
              <w:rPr>
                <w:rFonts w:cstheme="minorHAnsi"/>
                <w:b/>
                <w:color w:val="7030A0"/>
                <w:sz w:val="18"/>
                <w:szCs w:val="18"/>
                <w:u w:val="single"/>
              </w:rPr>
            </w:pPr>
          </w:p>
          <w:p w14:paraId="47A3B9CE" w14:textId="77777777" w:rsidR="008B63F1" w:rsidRPr="0034439D" w:rsidRDefault="008B63F1" w:rsidP="008B63F1">
            <w:pPr>
              <w:rPr>
                <w:rFonts w:cstheme="minorHAnsi"/>
                <w:b/>
                <w:color w:val="FF3399"/>
                <w:sz w:val="18"/>
                <w:szCs w:val="18"/>
                <w:u w:val="single"/>
              </w:rPr>
            </w:pPr>
            <w:r w:rsidRPr="0034439D">
              <w:rPr>
                <w:rFonts w:cstheme="minorHAnsi"/>
                <w:b/>
                <w:color w:val="FF3399"/>
                <w:sz w:val="18"/>
                <w:szCs w:val="18"/>
                <w:u w:val="single"/>
              </w:rPr>
              <w:t>Writing (Vocabulary, Punctuation and Grammar)</w:t>
            </w:r>
          </w:p>
          <w:p w14:paraId="6F1BF89D"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manipulate sentences to create particular effects. </w:t>
            </w:r>
          </w:p>
          <w:p w14:paraId="1F1D84A4"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use devices to build cohesion between paragraphs in persuasive, discursive and explanatory texts e.g. on the other hand, the opposing view, similarly, in contrast, although, additionally, another possibility, alternatively, as a consequence. </w:t>
            </w:r>
          </w:p>
          <w:p w14:paraId="4A7646BE"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use devices to build cohesion between paragraphs in narrative e.g. in the meantime, meanwhile, in due course, until then. </w:t>
            </w:r>
          </w:p>
          <w:p w14:paraId="3684C595"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use ellipsis to link ideas between paragraphs. </w:t>
            </w:r>
          </w:p>
          <w:p w14:paraId="1E9CC7D0"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identify and use colons to introduce a list. </w:t>
            </w:r>
          </w:p>
          <w:p w14:paraId="7FAA3280"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identify and use semicolons to mark the boundary between independent clauses e.g. It is raining; I am fed up. </w:t>
            </w:r>
          </w:p>
          <w:p w14:paraId="3F6064B1"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investigate and collect a range of synonyms and antonyms e.g. mischievous, wicked, evil, impish, spiteful, </w:t>
            </w:r>
            <w:proofErr w:type="spellStart"/>
            <w:r w:rsidRPr="0034439D">
              <w:rPr>
                <w:rFonts w:cstheme="minorHAnsi"/>
                <w:color w:val="FF3399"/>
                <w:sz w:val="18"/>
                <w:szCs w:val="18"/>
              </w:rPr>
              <w:t>wellbehaved</w:t>
            </w:r>
            <w:proofErr w:type="spellEnd"/>
            <w:r w:rsidRPr="0034439D">
              <w:rPr>
                <w:rFonts w:cstheme="minorHAnsi"/>
                <w:color w:val="FF3399"/>
                <w:sz w:val="18"/>
                <w:szCs w:val="18"/>
              </w:rPr>
              <w:t xml:space="preserve">. </w:t>
            </w:r>
          </w:p>
          <w:p w14:paraId="7003AE71"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explore how hyphens can be used to avoid ambiguity e.g. man eating shark versus </w:t>
            </w:r>
            <w:proofErr w:type="spellStart"/>
            <w:r w:rsidRPr="0034439D">
              <w:rPr>
                <w:rFonts w:cstheme="minorHAnsi"/>
                <w:color w:val="FF3399"/>
                <w:sz w:val="18"/>
                <w:szCs w:val="18"/>
              </w:rPr>
              <w:t>maneating</w:t>
            </w:r>
            <w:proofErr w:type="spellEnd"/>
            <w:r w:rsidRPr="0034439D">
              <w:rPr>
                <w:rFonts w:cstheme="minorHAnsi"/>
                <w:color w:val="FF3399"/>
                <w:sz w:val="18"/>
                <w:szCs w:val="18"/>
              </w:rPr>
              <w:t xml:space="preserve"> shark. </w:t>
            </w:r>
          </w:p>
          <w:p w14:paraId="58482494"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punctuate bullet points consistently </w:t>
            </w:r>
          </w:p>
          <w:p w14:paraId="62B02199"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explore and collect vocabulary typical of formal and informal speech and writing e.g. find out – discover, ask for - request, go in – request. </w:t>
            </w:r>
          </w:p>
          <w:p w14:paraId="1A05D0A3"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 xml:space="preserve">I can identify the subject and object of a sentence. </w:t>
            </w:r>
          </w:p>
          <w:p w14:paraId="6C21BFD3" w14:textId="77777777" w:rsidR="008B63F1" w:rsidRPr="0034439D" w:rsidRDefault="008B63F1" w:rsidP="008B63F1">
            <w:pPr>
              <w:pStyle w:val="ListParagraph"/>
              <w:numPr>
                <w:ilvl w:val="0"/>
                <w:numId w:val="35"/>
              </w:numPr>
              <w:rPr>
                <w:rFonts w:cstheme="minorHAnsi"/>
                <w:b/>
                <w:color w:val="FF3399"/>
                <w:sz w:val="18"/>
                <w:szCs w:val="18"/>
                <w:u w:val="single"/>
              </w:rPr>
            </w:pPr>
            <w:r w:rsidRPr="0034439D">
              <w:rPr>
                <w:rFonts w:cstheme="minorHAnsi"/>
                <w:color w:val="FF3399"/>
                <w:sz w:val="18"/>
                <w:szCs w:val="18"/>
              </w:rPr>
              <w:t>I can explore and investigate active and passive e.g. I broke the window in the greenhouse versus the window in the greenhouse was broken.</w:t>
            </w:r>
          </w:p>
          <w:p w14:paraId="65C8EDD9" w14:textId="77777777" w:rsidR="008B63F1" w:rsidRPr="0034439D" w:rsidRDefault="008B63F1" w:rsidP="008B63F1">
            <w:pPr>
              <w:pStyle w:val="ListParagraph"/>
              <w:numPr>
                <w:ilvl w:val="0"/>
                <w:numId w:val="35"/>
              </w:numPr>
              <w:rPr>
                <w:rFonts w:cstheme="minorHAnsi"/>
                <w:b/>
                <w:color w:val="FF3399"/>
                <w:sz w:val="18"/>
                <w:szCs w:val="18"/>
                <w:u w:val="single"/>
              </w:rPr>
            </w:pPr>
          </w:p>
          <w:p w14:paraId="685982C2" w14:textId="77777777" w:rsidR="008B63F1" w:rsidRPr="0034439D" w:rsidRDefault="008B63F1" w:rsidP="008B63F1">
            <w:pPr>
              <w:rPr>
                <w:rFonts w:cstheme="minorHAnsi"/>
                <w:b/>
                <w:color w:val="0070C0"/>
                <w:sz w:val="18"/>
                <w:szCs w:val="18"/>
                <w:u w:val="single"/>
              </w:rPr>
            </w:pPr>
            <w:r w:rsidRPr="0034439D">
              <w:rPr>
                <w:rFonts w:cstheme="minorHAnsi"/>
                <w:b/>
                <w:color w:val="0070C0"/>
                <w:sz w:val="18"/>
                <w:szCs w:val="18"/>
                <w:u w:val="single"/>
              </w:rPr>
              <w:t>Writing Composition</w:t>
            </w:r>
          </w:p>
          <w:p w14:paraId="4CFA4004"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identify the audience and purpose of my writing. </w:t>
            </w:r>
          </w:p>
          <w:p w14:paraId="3776B6BD"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choose appropriate </w:t>
            </w:r>
            <w:proofErr w:type="spellStart"/>
            <w:r w:rsidRPr="0034439D">
              <w:rPr>
                <w:rFonts w:cstheme="minorHAnsi"/>
                <w:color w:val="0070C0"/>
                <w:sz w:val="18"/>
                <w:szCs w:val="18"/>
              </w:rPr>
              <w:t>textform</w:t>
            </w:r>
            <w:proofErr w:type="spellEnd"/>
            <w:r w:rsidRPr="0034439D">
              <w:rPr>
                <w:rFonts w:cstheme="minorHAnsi"/>
                <w:color w:val="0070C0"/>
                <w:sz w:val="18"/>
                <w:szCs w:val="18"/>
              </w:rPr>
              <w:t xml:space="preserve"> and type for all writing. </w:t>
            </w:r>
          </w:p>
          <w:p w14:paraId="604D4FF8"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select appropriate language and structures for my writing. </w:t>
            </w:r>
          </w:p>
          <w:p w14:paraId="1101B8BC"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draw on similar writing models, reading and research. </w:t>
            </w:r>
          </w:p>
          <w:p w14:paraId="0A18BD65"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use a range of planning approaches e.g. storyboard, story mountain, discussion group, </w:t>
            </w:r>
            <w:proofErr w:type="spellStart"/>
            <w:r w:rsidRPr="0034439D">
              <w:rPr>
                <w:rFonts w:cstheme="minorHAnsi"/>
                <w:color w:val="0070C0"/>
                <w:sz w:val="18"/>
                <w:szCs w:val="18"/>
              </w:rPr>
              <w:t>postit</w:t>
            </w:r>
            <w:proofErr w:type="spellEnd"/>
            <w:r w:rsidRPr="0034439D">
              <w:rPr>
                <w:rFonts w:cstheme="minorHAnsi"/>
                <w:color w:val="0070C0"/>
                <w:sz w:val="18"/>
                <w:szCs w:val="18"/>
              </w:rPr>
              <w:t xml:space="preserve"> notes </w:t>
            </w:r>
          </w:p>
          <w:p w14:paraId="72268EE6"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select appropriate vocabulary and language effects, appropriate to task, audience and purpose, for precision and impact. </w:t>
            </w:r>
          </w:p>
          <w:p w14:paraId="4C450B22"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introduce and develop characters through blending action, dialogue and description within sentences and paragraphs e.g. Tom stomped into the room, flung down his grubby, school bag and announced, through gritted teeth, “It’s not fair" </w:t>
            </w:r>
          </w:p>
          <w:p w14:paraId="0FC901AE"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use devices to build cohesion. </w:t>
            </w:r>
          </w:p>
          <w:p w14:paraId="2D521A06"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deviate narrative from linear or chronological sequence e.g. flashbacks, simultaneous actions, time-shifts. </w:t>
            </w:r>
          </w:p>
          <w:p w14:paraId="41BD194B"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combine text-types to create hybrid texts e.g. persuasive speech. </w:t>
            </w:r>
          </w:p>
          <w:p w14:paraId="0E80262B"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evaluate, select and use a range of organisation and presentational devices for different purposes and audiences. </w:t>
            </w:r>
          </w:p>
          <w:p w14:paraId="654503E1"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find examples of where authors have broken conventions to achieve specific effects and use similar techniques in my own writing – e.g. repeated use of ‘and’ to convey tedium, </w:t>
            </w:r>
            <w:proofErr w:type="gramStart"/>
            <w:r w:rsidRPr="0034439D">
              <w:rPr>
                <w:rFonts w:cstheme="minorHAnsi"/>
                <w:color w:val="0070C0"/>
                <w:sz w:val="18"/>
                <w:szCs w:val="18"/>
              </w:rPr>
              <w:t>one word</w:t>
            </w:r>
            <w:proofErr w:type="gramEnd"/>
            <w:r w:rsidRPr="0034439D">
              <w:rPr>
                <w:rFonts w:cstheme="minorHAnsi"/>
                <w:color w:val="0070C0"/>
                <w:sz w:val="18"/>
                <w:szCs w:val="18"/>
              </w:rPr>
              <w:t xml:space="preserve"> sentence. </w:t>
            </w:r>
          </w:p>
          <w:p w14:paraId="23B2BAC9"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 xml:space="preserve">I can make conscious choices about techniques to engage the reader including appropriate tone and style e.g. rhetorical questions, direct address to the reader. </w:t>
            </w:r>
          </w:p>
          <w:p w14:paraId="1AB48804" w14:textId="77777777" w:rsidR="008B63F1" w:rsidRPr="0034439D" w:rsidRDefault="008B63F1" w:rsidP="008B63F1">
            <w:pPr>
              <w:pStyle w:val="ListParagraph"/>
              <w:numPr>
                <w:ilvl w:val="0"/>
                <w:numId w:val="36"/>
              </w:numPr>
              <w:rPr>
                <w:rFonts w:cstheme="minorHAnsi"/>
                <w:color w:val="0070C0"/>
                <w:sz w:val="18"/>
                <w:szCs w:val="18"/>
              </w:rPr>
            </w:pPr>
            <w:r w:rsidRPr="0034439D">
              <w:rPr>
                <w:rFonts w:cstheme="minorHAnsi"/>
                <w:color w:val="0070C0"/>
                <w:sz w:val="18"/>
                <w:szCs w:val="18"/>
              </w:rPr>
              <w:t>I can use active and passive voice to achieve intended effects e.g. in formal reports, explanations and mystery narrative</w:t>
            </w:r>
          </w:p>
          <w:p w14:paraId="1AD2B083" w14:textId="77777777" w:rsidR="002F4426" w:rsidRPr="0034439D" w:rsidRDefault="002F4426" w:rsidP="008B63F1">
            <w:pPr>
              <w:jc w:val="both"/>
              <w:rPr>
                <w:rFonts w:cstheme="minorHAnsi"/>
                <w:b/>
                <w:sz w:val="18"/>
                <w:szCs w:val="18"/>
                <w:u w:val="single"/>
              </w:rPr>
            </w:pPr>
          </w:p>
        </w:tc>
      </w:tr>
    </w:tbl>
    <w:p w14:paraId="2E2FEA31" w14:textId="77777777" w:rsidR="002F4426" w:rsidRPr="0034439D" w:rsidRDefault="002F4426" w:rsidP="001E1D74">
      <w:pPr>
        <w:jc w:val="both"/>
        <w:rPr>
          <w:rFonts w:cstheme="minorHAnsi"/>
          <w:sz w:val="18"/>
          <w:szCs w:val="18"/>
        </w:rPr>
      </w:pPr>
    </w:p>
    <w:sectPr w:rsidR="002F4426" w:rsidRPr="0034439D" w:rsidSect="009A0B1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1184"/>
    <w:multiLevelType w:val="hybridMultilevel"/>
    <w:tmpl w:val="55203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C1EC9"/>
    <w:multiLevelType w:val="hybridMultilevel"/>
    <w:tmpl w:val="87BC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96D80"/>
    <w:multiLevelType w:val="hybridMultilevel"/>
    <w:tmpl w:val="33BC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571EF2"/>
    <w:multiLevelType w:val="hybridMultilevel"/>
    <w:tmpl w:val="B678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83BED"/>
    <w:multiLevelType w:val="hybridMultilevel"/>
    <w:tmpl w:val="71B82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B41D7"/>
    <w:multiLevelType w:val="hybridMultilevel"/>
    <w:tmpl w:val="0E482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6D5A57"/>
    <w:multiLevelType w:val="hybridMultilevel"/>
    <w:tmpl w:val="F58C7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4934F9"/>
    <w:multiLevelType w:val="hybridMultilevel"/>
    <w:tmpl w:val="02526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B30B3"/>
    <w:multiLevelType w:val="hybridMultilevel"/>
    <w:tmpl w:val="1A08EBC2"/>
    <w:lvl w:ilvl="0" w:tplc="8BAA8B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BA3C72"/>
    <w:multiLevelType w:val="hybridMultilevel"/>
    <w:tmpl w:val="3606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56A53"/>
    <w:multiLevelType w:val="multilevel"/>
    <w:tmpl w:val="5DF283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F62566"/>
    <w:multiLevelType w:val="hybridMultilevel"/>
    <w:tmpl w:val="EDC2A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351D55"/>
    <w:multiLevelType w:val="multilevel"/>
    <w:tmpl w:val="0610DD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4F07C8"/>
    <w:multiLevelType w:val="hybridMultilevel"/>
    <w:tmpl w:val="1F30E834"/>
    <w:lvl w:ilvl="0" w:tplc="8BAA8B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7C09F4"/>
    <w:multiLevelType w:val="hybridMultilevel"/>
    <w:tmpl w:val="1400C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A82E4B"/>
    <w:multiLevelType w:val="multilevel"/>
    <w:tmpl w:val="3CBC61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8D3666"/>
    <w:multiLevelType w:val="multilevel"/>
    <w:tmpl w:val="35BE07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C313FE"/>
    <w:multiLevelType w:val="hybridMultilevel"/>
    <w:tmpl w:val="592A2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E22D8E"/>
    <w:multiLevelType w:val="hybridMultilevel"/>
    <w:tmpl w:val="C9020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E49E7"/>
    <w:multiLevelType w:val="hybridMultilevel"/>
    <w:tmpl w:val="BF08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6E28B0"/>
    <w:multiLevelType w:val="hybridMultilevel"/>
    <w:tmpl w:val="AF62C2B8"/>
    <w:lvl w:ilvl="0" w:tplc="8BAA8B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F90F7D"/>
    <w:multiLevelType w:val="hybridMultilevel"/>
    <w:tmpl w:val="B088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DA4722"/>
    <w:multiLevelType w:val="hybridMultilevel"/>
    <w:tmpl w:val="51E64954"/>
    <w:lvl w:ilvl="0" w:tplc="8BAA8B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62B08"/>
    <w:multiLevelType w:val="multilevel"/>
    <w:tmpl w:val="14FEA1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8D617A"/>
    <w:multiLevelType w:val="multilevel"/>
    <w:tmpl w:val="9B94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A37FCC"/>
    <w:multiLevelType w:val="hybridMultilevel"/>
    <w:tmpl w:val="3612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13053B"/>
    <w:multiLevelType w:val="hybridMultilevel"/>
    <w:tmpl w:val="B5EE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497D59"/>
    <w:multiLevelType w:val="hybridMultilevel"/>
    <w:tmpl w:val="39FC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98445A"/>
    <w:multiLevelType w:val="hybridMultilevel"/>
    <w:tmpl w:val="E7BA8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55E2F25"/>
    <w:multiLevelType w:val="hybridMultilevel"/>
    <w:tmpl w:val="F034C320"/>
    <w:lvl w:ilvl="0" w:tplc="8BAA8B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085036"/>
    <w:multiLevelType w:val="hybridMultilevel"/>
    <w:tmpl w:val="C3DA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DF1DCA"/>
    <w:multiLevelType w:val="hybridMultilevel"/>
    <w:tmpl w:val="E8720396"/>
    <w:lvl w:ilvl="0" w:tplc="8BAA8B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890790"/>
    <w:multiLevelType w:val="multilevel"/>
    <w:tmpl w:val="AAC0F4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F330054"/>
    <w:multiLevelType w:val="hybridMultilevel"/>
    <w:tmpl w:val="9CF6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BA2661"/>
    <w:multiLevelType w:val="hybridMultilevel"/>
    <w:tmpl w:val="45EA9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EC05C9"/>
    <w:multiLevelType w:val="hybridMultilevel"/>
    <w:tmpl w:val="2B642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1767EC"/>
    <w:multiLevelType w:val="hybridMultilevel"/>
    <w:tmpl w:val="2A848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D82264"/>
    <w:multiLevelType w:val="hybridMultilevel"/>
    <w:tmpl w:val="41EC8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BA5E12"/>
    <w:multiLevelType w:val="hybridMultilevel"/>
    <w:tmpl w:val="34E6E8B8"/>
    <w:lvl w:ilvl="0" w:tplc="8BAA8B5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3D051B"/>
    <w:multiLevelType w:val="hybridMultilevel"/>
    <w:tmpl w:val="3D6CB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215CA2"/>
    <w:multiLevelType w:val="hybridMultilevel"/>
    <w:tmpl w:val="EBAA6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6326BF"/>
    <w:multiLevelType w:val="multilevel"/>
    <w:tmpl w:val="396E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D71693"/>
    <w:multiLevelType w:val="multilevel"/>
    <w:tmpl w:val="6B8C3A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5B3D41"/>
    <w:multiLevelType w:val="hybridMultilevel"/>
    <w:tmpl w:val="384E6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21"/>
  </w:num>
  <w:num w:numId="3">
    <w:abstractNumId w:val="13"/>
  </w:num>
  <w:num w:numId="4">
    <w:abstractNumId w:val="31"/>
  </w:num>
  <w:num w:numId="5">
    <w:abstractNumId w:val="18"/>
  </w:num>
  <w:num w:numId="6">
    <w:abstractNumId w:val="35"/>
  </w:num>
  <w:num w:numId="7">
    <w:abstractNumId w:val="20"/>
  </w:num>
  <w:num w:numId="8">
    <w:abstractNumId w:val="22"/>
  </w:num>
  <w:num w:numId="9">
    <w:abstractNumId w:val="43"/>
  </w:num>
  <w:num w:numId="10">
    <w:abstractNumId w:val="0"/>
  </w:num>
  <w:num w:numId="11">
    <w:abstractNumId w:val="8"/>
  </w:num>
  <w:num w:numId="12">
    <w:abstractNumId w:val="38"/>
  </w:num>
  <w:num w:numId="13">
    <w:abstractNumId w:val="6"/>
  </w:num>
  <w:num w:numId="14">
    <w:abstractNumId w:val="37"/>
  </w:num>
  <w:num w:numId="15">
    <w:abstractNumId w:val="29"/>
  </w:num>
  <w:num w:numId="16">
    <w:abstractNumId w:val="5"/>
  </w:num>
  <w:num w:numId="17">
    <w:abstractNumId w:val="28"/>
  </w:num>
  <w:num w:numId="18">
    <w:abstractNumId w:val="39"/>
  </w:num>
  <w:num w:numId="19">
    <w:abstractNumId w:val="9"/>
  </w:num>
  <w:num w:numId="20">
    <w:abstractNumId w:val="26"/>
  </w:num>
  <w:num w:numId="21">
    <w:abstractNumId w:val="19"/>
  </w:num>
  <w:num w:numId="22">
    <w:abstractNumId w:val="4"/>
  </w:num>
  <w:num w:numId="23">
    <w:abstractNumId w:val="7"/>
  </w:num>
  <w:num w:numId="24">
    <w:abstractNumId w:val="36"/>
  </w:num>
  <w:num w:numId="25">
    <w:abstractNumId w:val="33"/>
  </w:num>
  <w:num w:numId="26">
    <w:abstractNumId w:val="25"/>
  </w:num>
  <w:num w:numId="27">
    <w:abstractNumId w:val="40"/>
  </w:num>
  <w:num w:numId="28">
    <w:abstractNumId w:val="11"/>
  </w:num>
  <w:num w:numId="29">
    <w:abstractNumId w:val="1"/>
  </w:num>
  <w:num w:numId="30">
    <w:abstractNumId w:val="17"/>
  </w:num>
  <w:num w:numId="31">
    <w:abstractNumId w:val="27"/>
  </w:num>
  <w:num w:numId="32">
    <w:abstractNumId w:val="30"/>
  </w:num>
  <w:num w:numId="33">
    <w:abstractNumId w:val="2"/>
  </w:num>
  <w:num w:numId="34">
    <w:abstractNumId w:val="3"/>
  </w:num>
  <w:num w:numId="35">
    <w:abstractNumId w:val="14"/>
  </w:num>
  <w:num w:numId="36">
    <w:abstractNumId w:val="34"/>
  </w:num>
  <w:num w:numId="37">
    <w:abstractNumId w:val="23"/>
  </w:num>
  <w:num w:numId="38">
    <w:abstractNumId w:val="24"/>
  </w:num>
  <w:num w:numId="39">
    <w:abstractNumId w:val="42"/>
  </w:num>
  <w:num w:numId="40">
    <w:abstractNumId w:val="16"/>
  </w:num>
  <w:num w:numId="41">
    <w:abstractNumId w:val="32"/>
  </w:num>
  <w:num w:numId="42">
    <w:abstractNumId w:val="12"/>
  </w:num>
  <w:num w:numId="43">
    <w:abstractNumId w:val="15"/>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1B"/>
    <w:rsid w:val="000A5CBD"/>
    <w:rsid w:val="001033AE"/>
    <w:rsid w:val="001179F3"/>
    <w:rsid w:val="00125DE2"/>
    <w:rsid w:val="001273BB"/>
    <w:rsid w:val="00131865"/>
    <w:rsid w:val="00142D49"/>
    <w:rsid w:val="001532CA"/>
    <w:rsid w:val="00160AB7"/>
    <w:rsid w:val="00176100"/>
    <w:rsid w:val="001A560A"/>
    <w:rsid w:val="001C0515"/>
    <w:rsid w:val="001E1D74"/>
    <w:rsid w:val="001F370D"/>
    <w:rsid w:val="001F4538"/>
    <w:rsid w:val="00203190"/>
    <w:rsid w:val="00211D10"/>
    <w:rsid w:val="00223E6D"/>
    <w:rsid w:val="002640D8"/>
    <w:rsid w:val="00265510"/>
    <w:rsid w:val="002A1A66"/>
    <w:rsid w:val="002B3E7D"/>
    <w:rsid w:val="002D3A2E"/>
    <w:rsid w:val="002D6D8B"/>
    <w:rsid w:val="002F4426"/>
    <w:rsid w:val="00304F66"/>
    <w:rsid w:val="003432EB"/>
    <w:rsid w:val="0034439D"/>
    <w:rsid w:val="003530CB"/>
    <w:rsid w:val="0035634A"/>
    <w:rsid w:val="0037050E"/>
    <w:rsid w:val="003B0BD4"/>
    <w:rsid w:val="003D7774"/>
    <w:rsid w:val="00424B7F"/>
    <w:rsid w:val="0045100E"/>
    <w:rsid w:val="00456FEB"/>
    <w:rsid w:val="00461CF3"/>
    <w:rsid w:val="004B4B8B"/>
    <w:rsid w:val="004B71D5"/>
    <w:rsid w:val="004C3F75"/>
    <w:rsid w:val="004D3139"/>
    <w:rsid w:val="004F4A6A"/>
    <w:rsid w:val="00550F1E"/>
    <w:rsid w:val="0056651F"/>
    <w:rsid w:val="005B1B1D"/>
    <w:rsid w:val="005D659B"/>
    <w:rsid w:val="005F050F"/>
    <w:rsid w:val="005F780D"/>
    <w:rsid w:val="0067615C"/>
    <w:rsid w:val="006945C4"/>
    <w:rsid w:val="007015FC"/>
    <w:rsid w:val="0074075D"/>
    <w:rsid w:val="007525ED"/>
    <w:rsid w:val="007533EE"/>
    <w:rsid w:val="007566F5"/>
    <w:rsid w:val="007661F6"/>
    <w:rsid w:val="007937C0"/>
    <w:rsid w:val="007D442D"/>
    <w:rsid w:val="007D5BF4"/>
    <w:rsid w:val="008448A9"/>
    <w:rsid w:val="008774D0"/>
    <w:rsid w:val="00893A87"/>
    <w:rsid w:val="008B63F1"/>
    <w:rsid w:val="008B7968"/>
    <w:rsid w:val="008F31E5"/>
    <w:rsid w:val="00927E07"/>
    <w:rsid w:val="009603AC"/>
    <w:rsid w:val="009A0B1B"/>
    <w:rsid w:val="009E32D6"/>
    <w:rsid w:val="00A43F84"/>
    <w:rsid w:val="00A54568"/>
    <w:rsid w:val="00AC144A"/>
    <w:rsid w:val="00B07E38"/>
    <w:rsid w:val="00B25FEB"/>
    <w:rsid w:val="00B37904"/>
    <w:rsid w:val="00B770BB"/>
    <w:rsid w:val="00BC46B9"/>
    <w:rsid w:val="00BF0205"/>
    <w:rsid w:val="00CD3930"/>
    <w:rsid w:val="00CF1297"/>
    <w:rsid w:val="00E41D42"/>
    <w:rsid w:val="00E5274F"/>
    <w:rsid w:val="00E7670F"/>
    <w:rsid w:val="00E8288F"/>
    <w:rsid w:val="00EA1CA3"/>
    <w:rsid w:val="00F01FA3"/>
    <w:rsid w:val="00F564FD"/>
    <w:rsid w:val="00F772E2"/>
    <w:rsid w:val="00F97132"/>
    <w:rsid w:val="00FB7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FDCD7"/>
  <w15:chartTrackingRefBased/>
  <w15:docId w15:val="{E9F62972-212A-4513-907A-4A98F088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4D3139"/>
  </w:style>
  <w:style w:type="paragraph" w:styleId="BalloonText">
    <w:name w:val="Balloon Text"/>
    <w:basedOn w:val="Normal"/>
    <w:link w:val="BalloonTextChar"/>
    <w:uiPriority w:val="99"/>
    <w:semiHidden/>
    <w:unhideWhenUsed/>
    <w:rsid w:val="00E41D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1D42"/>
    <w:rPr>
      <w:rFonts w:ascii="Segoe UI" w:hAnsi="Segoe UI" w:cs="Segoe UI"/>
      <w:sz w:val="18"/>
      <w:szCs w:val="18"/>
    </w:rPr>
  </w:style>
  <w:style w:type="paragraph" w:styleId="ListParagraph">
    <w:name w:val="List Paragraph"/>
    <w:basedOn w:val="Normal"/>
    <w:uiPriority w:val="34"/>
    <w:qFormat/>
    <w:rsid w:val="001F370D"/>
    <w:pPr>
      <w:ind w:left="720"/>
      <w:contextualSpacing/>
    </w:pPr>
  </w:style>
  <w:style w:type="paragraph" w:styleId="NoSpacing">
    <w:name w:val="No Spacing"/>
    <w:uiPriority w:val="1"/>
    <w:qFormat/>
    <w:rsid w:val="001E1D74"/>
    <w:pPr>
      <w:spacing w:after="0" w:line="240" w:lineRule="auto"/>
    </w:pPr>
  </w:style>
  <w:style w:type="paragraph" w:styleId="NormalWeb">
    <w:name w:val="Normal (Web)"/>
    <w:basedOn w:val="Normal"/>
    <w:uiPriority w:val="99"/>
    <w:semiHidden/>
    <w:unhideWhenUsed/>
    <w:rsid w:val="00CD39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D39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466364">
      <w:bodyDiv w:val="1"/>
      <w:marLeft w:val="0"/>
      <w:marRight w:val="0"/>
      <w:marTop w:val="0"/>
      <w:marBottom w:val="0"/>
      <w:divBdr>
        <w:top w:val="none" w:sz="0" w:space="0" w:color="auto"/>
        <w:left w:val="none" w:sz="0" w:space="0" w:color="auto"/>
        <w:bottom w:val="none" w:sz="0" w:space="0" w:color="auto"/>
        <w:right w:val="none" w:sz="0" w:space="0" w:color="auto"/>
      </w:divBdr>
    </w:div>
    <w:div w:id="577249119">
      <w:bodyDiv w:val="1"/>
      <w:marLeft w:val="0"/>
      <w:marRight w:val="0"/>
      <w:marTop w:val="0"/>
      <w:marBottom w:val="0"/>
      <w:divBdr>
        <w:top w:val="none" w:sz="0" w:space="0" w:color="auto"/>
        <w:left w:val="none" w:sz="0" w:space="0" w:color="auto"/>
        <w:bottom w:val="none" w:sz="0" w:space="0" w:color="auto"/>
        <w:right w:val="none" w:sz="0" w:space="0" w:color="auto"/>
      </w:divBdr>
    </w:div>
    <w:div w:id="860510623">
      <w:bodyDiv w:val="1"/>
      <w:marLeft w:val="0"/>
      <w:marRight w:val="0"/>
      <w:marTop w:val="0"/>
      <w:marBottom w:val="0"/>
      <w:divBdr>
        <w:top w:val="none" w:sz="0" w:space="0" w:color="auto"/>
        <w:left w:val="none" w:sz="0" w:space="0" w:color="auto"/>
        <w:bottom w:val="none" w:sz="0" w:space="0" w:color="auto"/>
        <w:right w:val="none" w:sz="0" w:space="0" w:color="auto"/>
      </w:divBdr>
      <w:divsChild>
        <w:div w:id="854687616">
          <w:marLeft w:val="0"/>
          <w:marRight w:val="0"/>
          <w:marTop w:val="0"/>
          <w:marBottom w:val="0"/>
          <w:divBdr>
            <w:top w:val="none" w:sz="0" w:space="0" w:color="auto"/>
            <w:left w:val="none" w:sz="0" w:space="0" w:color="auto"/>
            <w:bottom w:val="none" w:sz="0" w:space="0" w:color="auto"/>
            <w:right w:val="none" w:sz="0" w:space="0" w:color="auto"/>
          </w:divBdr>
          <w:divsChild>
            <w:div w:id="1243297320">
              <w:marLeft w:val="0"/>
              <w:marRight w:val="0"/>
              <w:marTop w:val="0"/>
              <w:marBottom w:val="0"/>
              <w:divBdr>
                <w:top w:val="none" w:sz="0" w:space="0" w:color="auto"/>
                <w:left w:val="none" w:sz="0" w:space="0" w:color="auto"/>
                <w:bottom w:val="none" w:sz="0" w:space="0" w:color="auto"/>
                <w:right w:val="none" w:sz="0" w:space="0" w:color="auto"/>
              </w:divBdr>
            </w:div>
            <w:div w:id="110973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49046">
      <w:bodyDiv w:val="1"/>
      <w:marLeft w:val="0"/>
      <w:marRight w:val="0"/>
      <w:marTop w:val="0"/>
      <w:marBottom w:val="0"/>
      <w:divBdr>
        <w:top w:val="none" w:sz="0" w:space="0" w:color="auto"/>
        <w:left w:val="none" w:sz="0" w:space="0" w:color="auto"/>
        <w:bottom w:val="none" w:sz="0" w:space="0" w:color="auto"/>
        <w:right w:val="none" w:sz="0" w:space="0" w:color="auto"/>
      </w:divBdr>
    </w:div>
    <w:div w:id="936475313">
      <w:bodyDiv w:val="1"/>
      <w:marLeft w:val="0"/>
      <w:marRight w:val="0"/>
      <w:marTop w:val="0"/>
      <w:marBottom w:val="0"/>
      <w:divBdr>
        <w:top w:val="none" w:sz="0" w:space="0" w:color="auto"/>
        <w:left w:val="none" w:sz="0" w:space="0" w:color="auto"/>
        <w:bottom w:val="none" w:sz="0" w:space="0" w:color="auto"/>
        <w:right w:val="none" w:sz="0" w:space="0" w:color="auto"/>
      </w:divBdr>
      <w:divsChild>
        <w:div w:id="213201586">
          <w:marLeft w:val="0"/>
          <w:marRight w:val="0"/>
          <w:marTop w:val="0"/>
          <w:marBottom w:val="0"/>
          <w:divBdr>
            <w:top w:val="none" w:sz="0" w:space="0" w:color="auto"/>
            <w:left w:val="none" w:sz="0" w:space="0" w:color="auto"/>
            <w:bottom w:val="none" w:sz="0" w:space="0" w:color="auto"/>
            <w:right w:val="none" w:sz="0" w:space="0" w:color="auto"/>
          </w:divBdr>
          <w:divsChild>
            <w:div w:id="1268542062">
              <w:marLeft w:val="0"/>
              <w:marRight w:val="0"/>
              <w:marTop w:val="0"/>
              <w:marBottom w:val="0"/>
              <w:divBdr>
                <w:top w:val="none" w:sz="0" w:space="0" w:color="auto"/>
                <w:left w:val="none" w:sz="0" w:space="0" w:color="auto"/>
                <w:bottom w:val="none" w:sz="0" w:space="0" w:color="auto"/>
                <w:right w:val="none" w:sz="0" w:space="0" w:color="auto"/>
              </w:divBdr>
            </w:div>
            <w:div w:id="44173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1429">
      <w:bodyDiv w:val="1"/>
      <w:marLeft w:val="0"/>
      <w:marRight w:val="0"/>
      <w:marTop w:val="0"/>
      <w:marBottom w:val="0"/>
      <w:divBdr>
        <w:top w:val="none" w:sz="0" w:space="0" w:color="auto"/>
        <w:left w:val="none" w:sz="0" w:space="0" w:color="auto"/>
        <w:bottom w:val="none" w:sz="0" w:space="0" w:color="auto"/>
        <w:right w:val="none" w:sz="0" w:space="0" w:color="auto"/>
      </w:divBdr>
      <w:divsChild>
        <w:div w:id="1901164286">
          <w:marLeft w:val="0"/>
          <w:marRight w:val="0"/>
          <w:marTop w:val="0"/>
          <w:marBottom w:val="0"/>
          <w:divBdr>
            <w:top w:val="none" w:sz="0" w:space="0" w:color="auto"/>
            <w:left w:val="none" w:sz="0" w:space="0" w:color="auto"/>
            <w:bottom w:val="none" w:sz="0" w:space="0" w:color="auto"/>
            <w:right w:val="none" w:sz="0" w:space="0" w:color="auto"/>
          </w:divBdr>
          <w:divsChild>
            <w:div w:id="60714887">
              <w:marLeft w:val="0"/>
              <w:marRight w:val="0"/>
              <w:marTop w:val="0"/>
              <w:marBottom w:val="0"/>
              <w:divBdr>
                <w:top w:val="none" w:sz="0" w:space="0" w:color="auto"/>
                <w:left w:val="none" w:sz="0" w:space="0" w:color="auto"/>
                <w:bottom w:val="none" w:sz="0" w:space="0" w:color="auto"/>
                <w:right w:val="none" w:sz="0" w:space="0" w:color="auto"/>
              </w:divBdr>
            </w:div>
            <w:div w:id="120737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860649">
      <w:bodyDiv w:val="1"/>
      <w:marLeft w:val="0"/>
      <w:marRight w:val="0"/>
      <w:marTop w:val="0"/>
      <w:marBottom w:val="0"/>
      <w:divBdr>
        <w:top w:val="none" w:sz="0" w:space="0" w:color="auto"/>
        <w:left w:val="none" w:sz="0" w:space="0" w:color="auto"/>
        <w:bottom w:val="none" w:sz="0" w:space="0" w:color="auto"/>
        <w:right w:val="none" w:sz="0" w:space="0" w:color="auto"/>
      </w:divBdr>
      <w:divsChild>
        <w:div w:id="916018027">
          <w:marLeft w:val="0"/>
          <w:marRight w:val="0"/>
          <w:marTop w:val="0"/>
          <w:marBottom w:val="0"/>
          <w:divBdr>
            <w:top w:val="none" w:sz="0" w:space="0" w:color="auto"/>
            <w:left w:val="none" w:sz="0" w:space="0" w:color="auto"/>
            <w:bottom w:val="none" w:sz="0" w:space="0" w:color="auto"/>
            <w:right w:val="none" w:sz="0" w:space="0" w:color="auto"/>
          </w:divBdr>
          <w:divsChild>
            <w:div w:id="780297588">
              <w:marLeft w:val="0"/>
              <w:marRight w:val="0"/>
              <w:marTop w:val="0"/>
              <w:marBottom w:val="0"/>
              <w:divBdr>
                <w:top w:val="none" w:sz="0" w:space="0" w:color="auto"/>
                <w:left w:val="none" w:sz="0" w:space="0" w:color="auto"/>
                <w:bottom w:val="none" w:sz="0" w:space="0" w:color="auto"/>
                <w:right w:val="none" w:sz="0" w:space="0" w:color="auto"/>
              </w:divBdr>
            </w:div>
            <w:div w:id="93516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17773">
      <w:bodyDiv w:val="1"/>
      <w:marLeft w:val="0"/>
      <w:marRight w:val="0"/>
      <w:marTop w:val="0"/>
      <w:marBottom w:val="0"/>
      <w:divBdr>
        <w:top w:val="none" w:sz="0" w:space="0" w:color="auto"/>
        <w:left w:val="none" w:sz="0" w:space="0" w:color="auto"/>
        <w:bottom w:val="none" w:sz="0" w:space="0" w:color="auto"/>
        <w:right w:val="none" w:sz="0" w:space="0" w:color="auto"/>
      </w:divBdr>
    </w:div>
    <w:div w:id="1157381908">
      <w:bodyDiv w:val="1"/>
      <w:marLeft w:val="0"/>
      <w:marRight w:val="0"/>
      <w:marTop w:val="0"/>
      <w:marBottom w:val="0"/>
      <w:divBdr>
        <w:top w:val="none" w:sz="0" w:space="0" w:color="auto"/>
        <w:left w:val="none" w:sz="0" w:space="0" w:color="auto"/>
        <w:bottom w:val="none" w:sz="0" w:space="0" w:color="auto"/>
        <w:right w:val="none" w:sz="0" w:space="0" w:color="auto"/>
      </w:divBdr>
    </w:div>
    <w:div w:id="1420983448">
      <w:bodyDiv w:val="1"/>
      <w:marLeft w:val="0"/>
      <w:marRight w:val="0"/>
      <w:marTop w:val="0"/>
      <w:marBottom w:val="0"/>
      <w:divBdr>
        <w:top w:val="none" w:sz="0" w:space="0" w:color="auto"/>
        <w:left w:val="none" w:sz="0" w:space="0" w:color="auto"/>
        <w:bottom w:val="none" w:sz="0" w:space="0" w:color="auto"/>
        <w:right w:val="none" w:sz="0" w:space="0" w:color="auto"/>
      </w:divBdr>
    </w:div>
    <w:div w:id="1480265727">
      <w:bodyDiv w:val="1"/>
      <w:marLeft w:val="0"/>
      <w:marRight w:val="0"/>
      <w:marTop w:val="0"/>
      <w:marBottom w:val="0"/>
      <w:divBdr>
        <w:top w:val="none" w:sz="0" w:space="0" w:color="auto"/>
        <w:left w:val="none" w:sz="0" w:space="0" w:color="auto"/>
        <w:bottom w:val="none" w:sz="0" w:space="0" w:color="auto"/>
        <w:right w:val="none" w:sz="0" w:space="0" w:color="auto"/>
      </w:divBdr>
    </w:div>
    <w:div w:id="1543131360">
      <w:bodyDiv w:val="1"/>
      <w:marLeft w:val="0"/>
      <w:marRight w:val="0"/>
      <w:marTop w:val="0"/>
      <w:marBottom w:val="0"/>
      <w:divBdr>
        <w:top w:val="none" w:sz="0" w:space="0" w:color="auto"/>
        <w:left w:val="none" w:sz="0" w:space="0" w:color="auto"/>
        <w:bottom w:val="none" w:sz="0" w:space="0" w:color="auto"/>
        <w:right w:val="none" w:sz="0" w:space="0" w:color="auto"/>
      </w:divBdr>
    </w:div>
    <w:div w:id="1569806215">
      <w:bodyDiv w:val="1"/>
      <w:marLeft w:val="0"/>
      <w:marRight w:val="0"/>
      <w:marTop w:val="0"/>
      <w:marBottom w:val="0"/>
      <w:divBdr>
        <w:top w:val="none" w:sz="0" w:space="0" w:color="auto"/>
        <w:left w:val="none" w:sz="0" w:space="0" w:color="auto"/>
        <w:bottom w:val="none" w:sz="0" w:space="0" w:color="auto"/>
        <w:right w:val="none" w:sz="0" w:space="0" w:color="auto"/>
      </w:divBdr>
    </w:div>
    <w:div w:id="1651785574">
      <w:bodyDiv w:val="1"/>
      <w:marLeft w:val="0"/>
      <w:marRight w:val="0"/>
      <w:marTop w:val="0"/>
      <w:marBottom w:val="0"/>
      <w:divBdr>
        <w:top w:val="none" w:sz="0" w:space="0" w:color="auto"/>
        <w:left w:val="none" w:sz="0" w:space="0" w:color="auto"/>
        <w:bottom w:val="none" w:sz="0" w:space="0" w:color="auto"/>
        <w:right w:val="none" w:sz="0" w:space="0" w:color="auto"/>
      </w:divBdr>
    </w:div>
    <w:div w:id="1874730505">
      <w:bodyDiv w:val="1"/>
      <w:marLeft w:val="0"/>
      <w:marRight w:val="0"/>
      <w:marTop w:val="0"/>
      <w:marBottom w:val="0"/>
      <w:divBdr>
        <w:top w:val="none" w:sz="0" w:space="0" w:color="auto"/>
        <w:left w:val="none" w:sz="0" w:space="0" w:color="auto"/>
        <w:bottom w:val="none" w:sz="0" w:space="0" w:color="auto"/>
        <w:right w:val="none" w:sz="0" w:space="0" w:color="auto"/>
      </w:divBdr>
      <w:divsChild>
        <w:div w:id="1688294361">
          <w:marLeft w:val="0"/>
          <w:marRight w:val="0"/>
          <w:marTop w:val="0"/>
          <w:marBottom w:val="0"/>
          <w:divBdr>
            <w:top w:val="none" w:sz="0" w:space="0" w:color="auto"/>
            <w:left w:val="none" w:sz="0" w:space="0" w:color="auto"/>
            <w:bottom w:val="none" w:sz="0" w:space="0" w:color="auto"/>
            <w:right w:val="none" w:sz="0" w:space="0" w:color="auto"/>
          </w:divBdr>
          <w:divsChild>
            <w:div w:id="203173777">
              <w:marLeft w:val="0"/>
              <w:marRight w:val="0"/>
              <w:marTop w:val="0"/>
              <w:marBottom w:val="0"/>
              <w:divBdr>
                <w:top w:val="none" w:sz="0" w:space="0" w:color="auto"/>
                <w:left w:val="none" w:sz="0" w:space="0" w:color="auto"/>
                <w:bottom w:val="none" w:sz="0" w:space="0" w:color="auto"/>
                <w:right w:val="none" w:sz="0" w:space="0" w:color="auto"/>
              </w:divBdr>
            </w:div>
          </w:divsChild>
        </w:div>
        <w:div w:id="830368006">
          <w:marLeft w:val="0"/>
          <w:marRight w:val="0"/>
          <w:marTop w:val="0"/>
          <w:marBottom w:val="0"/>
          <w:divBdr>
            <w:top w:val="none" w:sz="0" w:space="0" w:color="auto"/>
            <w:left w:val="none" w:sz="0" w:space="0" w:color="auto"/>
            <w:bottom w:val="none" w:sz="0" w:space="0" w:color="auto"/>
            <w:right w:val="none" w:sz="0" w:space="0" w:color="auto"/>
          </w:divBdr>
          <w:divsChild>
            <w:div w:id="1017779278">
              <w:marLeft w:val="0"/>
              <w:marRight w:val="0"/>
              <w:marTop w:val="0"/>
              <w:marBottom w:val="0"/>
              <w:divBdr>
                <w:top w:val="none" w:sz="0" w:space="0" w:color="auto"/>
                <w:left w:val="none" w:sz="0" w:space="0" w:color="auto"/>
                <w:bottom w:val="none" w:sz="0" w:space="0" w:color="auto"/>
                <w:right w:val="none" w:sz="0" w:space="0" w:color="auto"/>
              </w:divBdr>
            </w:div>
            <w:div w:id="177546654">
              <w:marLeft w:val="0"/>
              <w:marRight w:val="0"/>
              <w:marTop w:val="0"/>
              <w:marBottom w:val="0"/>
              <w:divBdr>
                <w:top w:val="none" w:sz="0" w:space="0" w:color="auto"/>
                <w:left w:val="none" w:sz="0" w:space="0" w:color="auto"/>
                <w:bottom w:val="none" w:sz="0" w:space="0" w:color="auto"/>
                <w:right w:val="none" w:sz="0" w:space="0" w:color="auto"/>
              </w:divBdr>
            </w:div>
          </w:divsChild>
        </w:div>
        <w:div w:id="1231883995">
          <w:marLeft w:val="0"/>
          <w:marRight w:val="0"/>
          <w:marTop w:val="0"/>
          <w:marBottom w:val="0"/>
          <w:divBdr>
            <w:top w:val="none" w:sz="0" w:space="0" w:color="auto"/>
            <w:left w:val="none" w:sz="0" w:space="0" w:color="auto"/>
            <w:bottom w:val="none" w:sz="0" w:space="0" w:color="auto"/>
            <w:right w:val="none" w:sz="0" w:space="0" w:color="auto"/>
          </w:divBdr>
          <w:divsChild>
            <w:div w:id="600576539">
              <w:marLeft w:val="0"/>
              <w:marRight w:val="0"/>
              <w:marTop w:val="0"/>
              <w:marBottom w:val="0"/>
              <w:divBdr>
                <w:top w:val="none" w:sz="0" w:space="0" w:color="auto"/>
                <w:left w:val="none" w:sz="0" w:space="0" w:color="auto"/>
                <w:bottom w:val="none" w:sz="0" w:space="0" w:color="auto"/>
                <w:right w:val="none" w:sz="0" w:space="0" w:color="auto"/>
              </w:divBdr>
            </w:div>
            <w:div w:id="4759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71476">
      <w:bodyDiv w:val="1"/>
      <w:marLeft w:val="0"/>
      <w:marRight w:val="0"/>
      <w:marTop w:val="0"/>
      <w:marBottom w:val="0"/>
      <w:divBdr>
        <w:top w:val="none" w:sz="0" w:space="0" w:color="auto"/>
        <w:left w:val="none" w:sz="0" w:space="0" w:color="auto"/>
        <w:bottom w:val="none" w:sz="0" w:space="0" w:color="auto"/>
        <w:right w:val="none" w:sz="0" w:space="0" w:color="auto"/>
      </w:divBdr>
      <w:divsChild>
        <w:div w:id="1971857670">
          <w:marLeft w:val="0"/>
          <w:marRight w:val="0"/>
          <w:marTop w:val="0"/>
          <w:marBottom w:val="0"/>
          <w:divBdr>
            <w:top w:val="none" w:sz="0" w:space="0" w:color="auto"/>
            <w:left w:val="none" w:sz="0" w:space="0" w:color="auto"/>
            <w:bottom w:val="none" w:sz="0" w:space="0" w:color="auto"/>
            <w:right w:val="none" w:sz="0" w:space="0" w:color="auto"/>
          </w:divBdr>
          <w:divsChild>
            <w:div w:id="1396128183">
              <w:marLeft w:val="0"/>
              <w:marRight w:val="0"/>
              <w:marTop w:val="0"/>
              <w:marBottom w:val="0"/>
              <w:divBdr>
                <w:top w:val="none" w:sz="0" w:space="0" w:color="auto"/>
                <w:left w:val="none" w:sz="0" w:space="0" w:color="auto"/>
                <w:bottom w:val="none" w:sz="0" w:space="0" w:color="auto"/>
                <w:right w:val="none" w:sz="0" w:space="0" w:color="auto"/>
              </w:divBdr>
            </w:div>
            <w:div w:id="125817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873017">
      <w:bodyDiv w:val="1"/>
      <w:marLeft w:val="0"/>
      <w:marRight w:val="0"/>
      <w:marTop w:val="0"/>
      <w:marBottom w:val="0"/>
      <w:divBdr>
        <w:top w:val="none" w:sz="0" w:space="0" w:color="auto"/>
        <w:left w:val="none" w:sz="0" w:space="0" w:color="auto"/>
        <w:bottom w:val="none" w:sz="0" w:space="0" w:color="auto"/>
        <w:right w:val="none" w:sz="0" w:space="0" w:color="auto"/>
      </w:divBdr>
      <w:divsChild>
        <w:div w:id="1676377879">
          <w:marLeft w:val="0"/>
          <w:marRight w:val="0"/>
          <w:marTop w:val="0"/>
          <w:marBottom w:val="0"/>
          <w:divBdr>
            <w:top w:val="none" w:sz="0" w:space="0" w:color="auto"/>
            <w:left w:val="none" w:sz="0" w:space="0" w:color="auto"/>
            <w:bottom w:val="none" w:sz="0" w:space="0" w:color="auto"/>
            <w:right w:val="none" w:sz="0" w:space="0" w:color="auto"/>
          </w:divBdr>
          <w:divsChild>
            <w:div w:id="1690257397">
              <w:marLeft w:val="0"/>
              <w:marRight w:val="0"/>
              <w:marTop w:val="0"/>
              <w:marBottom w:val="0"/>
              <w:divBdr>
                <w:top w:val="none" w:sz="0" w:space="0" w:color="auto"/>
                <w:left w:val="none" w:sz="0" w:space="0" w:color="auto"/>
                <w:bottom w:val="none" w:sz="0" w:space="0" w:color="auto"/>
                <w:right w:val="none" w:sz="0" w:space="0" w:color="auto"/>
              </w:divBdr>
            </w:div>
            <w:div w:id="60735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1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overnment/uploads/system/uploads/attachment_data/file/335190/English_Appendix_2_-_Vocabulary_grammar_and_punctuation.pdf" TargetMode="External"/><Relationship Id="rId18" Type="http://schemas.openxmlformats.org/officeDocument/2006/relationships/hyperlink" Target="https://www.gov.uk/government/uploads/system/uploads/attachment_data/file/335190/English_Appendix_2_-_Vocabulary_grammar_and_punctuation.pdf" TargetMode="External"/><Relationship Id="rId26" Type="http://schemas.openxmlformats.org/officeDocument/2006/relationships/hyperlink" Target="https://www.gov.uk/government/uploads/system/uploads/attachment_data/file/335190/English_Appendix_2_-_Vocabulary_grammar_and_punctuation.pdf" TargetMode="External"/><Relationship Id="rId3" Type="http://schemas.openxmlformats.org/officeDocument/2006/relationships/customXml" Target="../customXml/item3.xml"/><Relationship Id="rId21" Type="http://schemas.openxmlformats.org/officeDocument/2006/relationships/hyperlink" Target="https://www.gov.uk/government/uploads/system/uploads/attachment_data/file/335190/English_Appendix_2_-_Vocabulary_grammar_and_punctuation.pdf" TargetMode="External"/><Relationship Id="rId7" Type="http://schemas.openxmlformats.org/officeDocument/2006/relationships/webSettings" Target="webSettings.xml"/><Relationship Id="rId12" Type="http://schemas.openxmlformats.org/officeDocument/2006/relationships/hyperlink" Target="https://www.gov.uk/government/uploads/system/uploads/attachment_data/file/335190/English_Appendix_2_-_Vocabulary_grammar_and_punctuation.pdf" TargetMode="External"/><Relationship Id="rId17" Type="http://schemas.openxmlformats.org/officeDocument/2006/relationships/hyperlink" Target="https://www.gov.uk/government/uploads/system/uploads/attachment_data/file/335190/English_Appendix_2_-_Vocabulary_grammar_and_punctuation.pdf" TargetMode="External"/><Relationship Id="rId25" Type="http://schemas.openxmlformats.org/officeDocument/2006/relationships/hyperlink" Target="https://www.gov.uk/government/uploads/system/uploads/attachment_data/file/335190/English_Appendix_2_-_Vocabulary_grammar_and_punctuation.pdf" TargetMode="External"/><Relationship Id="rId2" Type="http://schemas.openxmlformats.org/officeDocument/2006/relationships/customXml" Target="../customXml/item2.xml"/><Relationship Id="rId16" Type="http://schemas.openxmlformats.org/officeDocument/2006/relationships/hyperlink" Target="https://www.gov.uk/government/uploads/system/uploads/attachment_data/file/335190/English_Appendix_2_-_Vocabulary_grammar_and_punctuation.pdf" TargetMode="External"/><Relationship Id="rId20" Type="http://schemas.openxmlformats.org/officeDocument/2006/relationships/hyperlink" Target="https://www.gov.uk/government/uploads/system/uploads/attachment_data/file/335190/English_Appendix_2_-_Vocabulary_grammar_and_punctuatio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335190/English_Appendix_2_-_Vocabulary_grammar_and_punctuation.pdf" TargetMode="External"/><Relationship Id="rId24" Type="http://schemas.openxmlformats.org/officeDocument/2006/relationships/hyperlink" Target="https://www.gov.uk/government/uploads/system/uploads/attachment_data/file/335190/English_Appendix_2_-_Vocabulary_grammar_and_punctuation.pdf" TargetMode="External"/><Relationship Id="rId5" Type="http://schemas.openxmlformats.org/officeDocument/2006/relationships/styles" Target="styles.xml"/><Relationship Id="rId15" Type="http://schemas.openxmlformats.org/officeDocument/2006/relationships/hyperlink" Target="https://www.gov.uk/government/uploads/system/uploads/attachment_data/file/239784/English_Appendix_1_-_Spelling.pdf" TargetMode="External"/><Relationship Id="rId23" Type="http://schemas.openxmlformats.org/officeDocument/2006/relationships/hyperlink" Target="https://www.gov.uk/government/uploads/system/uploads/attachment_data/file/239784/English_Appendix_1_-_Spelling.pdf" TargetMode="External"/><Relationship Id="rId28" Type="http://schemas.openxmlformats.org/officeDocument/2006/relationships/theme" Target="theme/theme1.xml"/><Relationship Id="rId10" Type="http://schemas.openxmlformats.org/officeDocument/2006/relationships/hyperlink" Target="https://www.gov.uk/government/uploads/system/uploads/attachment_data/file/239784/English_Appendix_1_-_Spelling.pdf" TargetMode="External"/><Relationship Id="rId19"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numbering" Target="numbering.xml"/><Relationship Id="rId9" Type="http://schemas.openxmlformats.org/officeDocument/2006/relationships/hyperlink" Target="https://www.gov.uk/government/uploads/system/uploads/attachment_data/file/239784/English_Appendix_1_-_Spelling.pdf" TargetMode="External"/><Relationship Id="rId14" Type="http://schemas.openxmlformats.org/officeDocument/2006/relationships/hyperlink" Target="https://www.gov.uk/government/uploads/system/uploads/attachment_data/file/239784/English_Appendix_1_-_Spelling.pdf" TargetMode="External"/><Relationship Id="rId22" Type="http://schemas.openxmlformats.org/officeDocument/2006/relationships/hyperlink" Target="https://www.gov.uk/government/uploads/system/uploads/attachment_data/file/335190/English_Appendix_2_-_Vocabulary_grammar_and_punctuation.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61BC7B83CC404CABD519BBDACE1718" ma:contentTypeVersion="14" ma:contentTypeDescription="Create a new document." ma:contentTypeScope="" ma:versionID="0fbdc6e07e7a0f13f2d9c39bcb4f63f0">
  <xsd:schema xmlns:xsd="http://www.w3.org/2001/XMLSchema" xmlns:xs="http://www.w3.org/2001/XMLSchema" xmlns:p="http://schemas.microsoft.com/office/2006/metadata/properties" xmlns:ns3="534e98cf-cfe7-4dfd-ac24-521449397670" xmlns:ns4="a706ec4a-9bc6-41ca-ac46-7fcf5d38a37a" targetNamespace="http://schemas.microsoft.com/office/2006/metadata/properties" ma:root="true" ma:fieldsID="1d3d0f6160f3af35a47ca3c2a0a46a54" ns3:_="" ns4:_="">
    <xsd:import namespace="534e98cf-cfe7-4dfd-ac24-521449397670"/>
    <xsd:import namespace="a706ec4a-9bc6-41ca-ac46-7fcf5d38a37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4e98cf-cfe7-4dfd-ac24-5214493976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06ec4a-9bc6-41ca-ac46-7fcf5d38a37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34e98cf-cfe7-4dfd-ac24-521449397670" xsi:nil="true"/>
  </documentManagement>
</p:properties>
</file>

<file path=customXml/itemProps1.xml><?xml version="1.0" encoding="utf-8"?>
<ds:datastoreItem xmlns:ds="http://schemas.openxmlformats.org/officeDocument/2006/customXml" ds:itemID="{2A8EA792-6A33-4BBF-9B36-DFAFC3289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4e98cf-cfe7-4dfd-ac24-521449397670"/>
    <ds:schemaRef ds:uri="a706ec4a-9bc6-41ca-ac46-7fcf5d38a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13F43F-D42F-4466-B4EF-6E33A625F3D1}">
  <ds:schemaRefs>
    <ds:schemaRef ds:uri="http://schemas.microsoft.com/sharepoint/v3/contenttype/forms"/>
  </ds:schemaRefs>
</ds:datastoreItem>
</file>

<file path=customXml/itemProps3.xml><?xml version="1.0" encoding="utf-8"?>
<ds:datastoreItem xmlns:ds="http://schemas.openxmlformats.org/officeDocument/2006/customXml" ds:itemID="{2DC33F47-81D8-4D67-B2D8-79F5AE542E1B}">
  <ds:schemaRefs>
    <ds:schemaRef ds:uri="http://purl.org/dc/elements/1.1/"/>
    <ds:schemaRef ds:uri="http://schemas.microsoft.com/office/2006/metadata/properties"/>
    <ds:schemaRef ds:uri="534e98cf-cfe7-4dfd-ac24-521449397670"/>
    <ds:schemaRef ds:uri="http://schemas.microsoft.com/office/infopath/2007/PartnerControls"/>
    <ds:schemaRef ds:uri="http://www.w3.org/XML/1998/namespace"/>
    <ds:schemaRef ds:uri="a706ec4a-9bc6-41ca-ac46-7fcf5d38a37a"/>
    <ds:schemaRef ds:uri="http://schemas.microsoft.com/office/2006/documentManagement/types"/>
    <ds:schemaRef ds:uri="http://purl.org/dc/dcmitype/"/>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4908</Words>
  <Characters>27978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Rolfe</dc:creator>
  <cp:keywords/>
  <dc:description/>
  <cp:lastModifiedBy>Stephen Boyd</cp:lastModifiedBy>
  <cp:revision>2</cp:revision>
  <cp:lastPrinted>2020-02-04T14:54:00Z</cp:lastPrinted>
  <dcterms:created xsi:type="dcterms:W3CDTF">2023-09-12T12:28:00Z</dcterms:created>
  <dcterms:modified xsi:type="dcterms:W3CDTF">2023-09-12T12:28:00Z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0x0101004061BC7B83CC404CABD519BBDACE1718</vt:lpwstr>
  </property>
</Properties>
</file>